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711"/>
        <w:gridCol w:w="923"/>
        <w:gridCol w:w="71"/>
        <w:gridCol w:w="536"/>
        <w:gridCol w:w="203"/>
        <w:gridCol w:w="678"/>
        <w:gridCol w:w="42"/>
        <w:gridCol w:w="450"/>
        <w:gridCol w:w="810"/>
        <w:gridCol w:w="157"/>
        <w:gridCol w:w="1103"/>
        <w:gridCol w:w="131"/>
        <w:gridCol w:w="49"/>
        <w:gridCol w:w="630"/>
        <w:gridCol w:w="1080"/>
        <w:gridCol w:w="180"/>
        <w:gridCol w:w="990"/>
      </w:tblGrid>
      <w:tr w:rsidR="001E5811" w:rsidRPr="00172F5C" w:rsidTr="00BB283C">
        <w:trPr>
          <w:cantSplit/>
          <w:trHeight w:val="1782"/>
        </w:trPr>
        <w:tc>
          <w:tcPr>
            <w:tcW w:w="1426" w:type="dxa"/>
          </w:tcPr>
          <w:p w:rsidR="0091600F" w:rsidRPr="00172F5C" w:rsidRDefault="0091600F" w:rsidP="001E5811">
            <w:pPr>
              <w:rPr>
                <w:rFonts w:asciiTheme="minorHAnsi" w:hAnsiTheme="minorHAnsi"/>
                <w:b/>
                <w:lang w:val="id-ID"/>
              </w:rPr>
            </w:pPr>
            <w:r w:rsidRPr="00172F5C">
              <w:rPr>
                <w:rFonts w:asciiTheme="minorHAnsi" w:hAnsiTheme="minorHAnsi"/>
                <w:b/>
                <w:noProof/>
                <w:lang w:val="en-US"/>
              </w:rPr>
              <w:drawing>
                <wp:anchor distT="0" distB="0" distL="114300" distR="114300" simplePos="0" relativeHeight="251661312" behindDoc="0" locked="0" layoutInCell="1" allowOverlap="1">
                  <wp:simplePos x="0" y="0"/>
                  <wp:positionH relativeFrom="column">
                    <wp:posOffset>14605</wp:posOffset>
                  </wp:positionH>
                  <wp:positionV relativeFrom="paragraph">
                    <wp:posOffset>69215</wp:posOffset>
                  </wp:positionV>
                  <wp:extent cx="671830" cy="680085"/>
                  <wp:effectExtent l="19050" t="0" r="0" b="0"/>
                  <wp:wrapSquare wrapText="bothSides"/>
                  <wp:docPr id="2" name="Picture 503" descr="logo pens color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logo pens color edge"/>
                          <pic:cNvPicPr>
                            <a:picLocks noChangeAspect="1" noChangeArrowheads="1"/>
                          </pic:cNvPicPr>
                        </pic:nvPicPr>
                        <pic:blipFill>
                          <a:blip r:embed="rId8" cstate="print"/>
                          <a:srcRect/>
                          <a:stretch>
                            <a:fillRect/>
                          </a:stretch>
                        </pic:blipFill>
                        <pic:spPr bwMode="auto">
                          <a:xfrm>
                            <a:off x="0" y="0"/>
                            <a:ext cx="671830" cy="680085"/>
                          </a:xfrm>
                          <a:prstGeom prst="rect">
                            <a:avLst/>
                          </a:prstGeom>
                          <a:noFill/>
                        </pic:spPr>
                      </pic:pic>
                    </a:graphicData>
                  </a:graphic>
                </wp:anchor>
              </w:drawing>
            </w:r>
          </w:p>
          <w:p w:rsidR="0091600F" w:rsidRPr="00172F5C" w:rsidRDefault="0091600F" w:rsidP="001E5811">
            <w:pPr>
              <w:jc w:val="center"/>
              <w:rPr>
                <w:rFonts w:asciiTheme="minorHAnsi" w:hAnsiTheme="minorHAnsi"/>
                <w:b/>
                <w:lang w:val="id-ID"/>
              </w:rPr>
            </w:pPr>
            <w:r w:rsidRPr="00172F5C">
              <w:rPr>
                <w:rFonts w:asciiTheme="minorHAnsi" w:hAnsiTheme="minorHAnsi"/>
                <w:lang w:val="id-ID"/>
              </w:rPr>
              <w:t>FM.KUL-05</w:t>
            </w:r>
          </w:p>
        </w:tc>
        <w:tc>
          <w:tcPr>
            <w:tcW w:w="8744" w:type="dxa"/>
            <w:gridSpan w:val="17"/>
          </w:tcPr>
          <w:p w:rsidR="0091600F" w:rsidRPr="00172F5C" w:rsidRDefault="001E5811" w:rsidP="001E5811">
            <w:pPr>
              <w:jc w:val="center"/>
              <w:rPr>
                <w:rFonts w:asciiTheme="minorHAnsi" w:hAnsiTheme="minorHAnsi"/>
                <w:b/>
                <w:bCs/>
                <w:sz w:val="28"/>
                <w:szCs w:val="28"/>
                <w:lang w:val="id-ID"/>
              </w:rPr>
            </w:pPr>
            <w:r w:rsidRPr="00172F5C">
              <w:rPr>
                <w:rFonts w:asciiTheme="minorHAnsi" w:hAnsiTheme="minorHAnsi"/>
                <w:b/>
                <w:bCs/>
                <w:sz w:val="28"/>
                <w:szCs w:val="28"/>
                <w:lang w:val="id-ID"/>
              </w:rPr>
              <w:t>SATUAN ACARA PENGAJARAN (SA</w:t>
            </w:r>
            <w:r w:rsidR="0091600F" w:rsidRPr="00172F5C">
              <w:rPr>
                <w:rFonts w:asciiTheme="minorHAnsi" w:hAnsiTheme="minorHAnsi"/>
                <w:b/>
                <w:bCs/>
                <w:sz w:val="28"/>
                <w:szCs w:val="28"/>
                <w:lang w:val="id-ID"/>
              </w:rPr>
              <w:t>P)</w:t>
            </w:r>
          </w:p>
          <w:p w:rsidR="0091600F" w:rsidRPr="00172F5C" w:rsidRDefault="001E5811" w:rsidP="001E5811">
            <w:pPr>
              <w:pStyle w:val="Heading2"/>
              <w:numPr>
                <w:ilvl w:val="0"/>
                <w:numId w:val="0"/>
              </w:numPr>
              <w:jc w:val="center"/>
              <w:rPr>
                <w:rFonts w:asciiTheme="minorHAnsi" w:hAnsiTheme="minorHAnsi"/>
                <w:sz w:val="28"/>
                <w:szCs w:val="28"/>
                <w:lang w:val="id-ID"/>
              </w:rPr>
            </w:pPr>
            <w:r w:rsidRPr="00172F5C">
              <w:rPr>
                <w:rFonts w:asciiTheme="minorHAnsi" w:hAnsiTheme="minorHAnsi"/>
                <w:sz w:val="28"/>
                <w:szCs w:val="28"/>
                <w:lang w:val="id-ID"/>
              </w:rPr>
              <w:t>JARINGAN TELEPON 2</w:t>
            </w:r>
          </w:p>
          <w:p w:rsidR="0091600F" w:rsidRPr="00172F5C" w:rsidRDefault="0091600F" w:rsidP="001E5811">
            <w:pPr>
              <w:jc w:val="center"/>
              <w:rPr>
                <w:rFonts w:asciiTheme="minorHAnsi" w:hAnsiTheme="minorHAnsi"/>
                <w:b/>
                <w:lang w:val="id-ID"/>
              </w:rPr>
            </w:pPr>
            <w:r w:rsidRPr="00172F5C">
              <w:rPr>
                <w:rFonts w:asciiTheme="minorHAnsi" w:hAnsiTheme="minorHAnsi"/>
                <w:b/>
                <w:lang w:val="id-ID"/>
              </w:rPr>
              <w:t>PROGRAM STUDI D</w:t>
            </w:r>
            <w:r w:rsidR="007A5D21" w:rsidRPr="00172F5C">
              <w:rPr>
                <w:rFonts w:asciiTheme="minorHAnsi" w:hAnsiTheme="minorHAnsi"/>
                <w:b/>
                <w:lang w:val="id-ID"/>
              </w:rPr>
              <w:t>4</w:t>
            </w:r>
            <w:r w:rsidR="00381482" w:rsidRPr="00172F5C">
              <w:rPr>
                <w:rFonts w:asciiTheme="minorHAnsi" w:hAnsiTheme="minorHAnsi"/>
                <w:b/>
                <w:lang w:val="id-ID"/>
              </w:rPr>
              <w:t xml:space="preserve"> TEKNIK TELEKOMUNIKASI</w:t>
            </w:r>
          </w:p>
          <w:p w:rsidR="0091600F" w:rsidRPr="00172F5C" w:rsidRDefault="0091600F" w:rsidP="001E5811">
            <w:pPr>
              <w:jc w:val="center"/>
              <w:rPr>
                <w:rFonts w:asciiTheme="minorHAnsi" w:hAnsiTheme="minorHAnsi"/>
                <w:b/>
                <w:lang w:val="id-ID"/>
              </w:rPr>
            </w:pPr>
            <w:r w:rsidRPr="00172F5C">
              <w:rPr>
                <w:rFonts w:asciiTheme="minorHAnsi" w:hAnsiTheme="minorHAnsi"/>
                <w:b/>
                <w:lang w:val="id-ID"/>
              </w:rPr>
              <w:t>DEPARTEMEN TEKNIK ELEKTRO</w:t>
            </w:r>
          </w:p>
          <w:p w:rsidR="0091600F" w:rsidRPr="00172F5C" w:rsidRDefault="0091600F" w:rsidP="001E5811">
            <w:pPr>
              <w:jc w:val="center"/>
              <w:rPr>
                <w:rFonts w:asciiTheme="minorHAnsi" w:hAnsiTheme="minorHAnsi"/>
                <w:b/>
                <w:lang w:val="id-ID"/>
              </w:rPr>
            </w:pPr>
            <w:r w:rsidRPr="00172F5C">
              <w:rPr>
                <w:rFonts w:asciiTheme="minorHAnsi" w:hAnsiTheme="minorHAnsi"/>
                <w:lang w:val="id-ID"/>
              </w:rPr>
              <w:t>RF-DTEL-PSTE-3.05.Rev.01[031]-mgg02</w:t>
            </w:r>
          </w:p>
        </w:tc>
      </w:tr>
      <w:tr w:rsidR="001E5811" w:rsidRPr="00172F5C" w:rsidTr="00BB283C">
        <w:trPr>
          <w:cantSplit/>
        </w:trPr>
        <w:tc>
          <w:tcPr>
            <w:tcW w:w="1426" w:type="dxa"/>
          </w:tcPr>
          <w:p w:rsidR="005710F3" w:rsidRPr="001F62D8" w:rsidRDefault="008D0600" w:rsidP="001E5811">
            <w:pPr>
              <w:rPr>
                <w:rFonts w:asciiTheme="minorHAnsi" w:hAnsiTheme="minorHAnsi"/>
                <w:b/>
                <w:lang w:val="en-US"/>
              </w:rPr>
            </w:pPr>
            <w:r w:rsidRPr="00172F5C">
              <w:rPr>
                <w:rFonts w:asciiTheme="minorHAnsi" w:hAnsiTheme="minorHAnsi"/>
                <w:b/>
                <w:lang w:val="id-ID"/>
              </w:rPr>
              <w:t>Kode Kuliah</w:t>
            </w:r>
          </w:p>
          <w:p w:rsidR="008D0600" w:rsidRPr="00172F5C" w:rsidRDefault="005710F3" w:rsidP="001E5811">
            <w:pPr>
              <w:rPr>
                <w:rFonts w:asciiTheme="minorHAnsi" w:hAnsiTheme="minorHAnsi"/>
                <w:lang w:val="id-ID"/>
              </w:rPr>
            </w:pPr>
            <w:r w:rsidRPr="00172F5C">
              <w:rPr>
                <w:rFonts w:asciiTheme="minorHAnsi" w:hAnsiTheme="minorHAnsi"/>
                <w:lang w:val="id-ID"/>
              </w:rPr>
              <w:t>VT-</w:t>
            </w:r>
            <w:r w:rsidR="00172F5C" w:rsidRPr="00172F5C">
              <w:rPr>
                <w:rFonts w:asciiTheme="minorHAnsi" w:hAnsiTheme="minorHAnsi"/>
                <w:lang w:val="id-ID"/>
              </w:rPr>
              <w:t>047</w:t>
            </w:r>
            <w:r w:rsidR="00172F5C" w:rsidRPr="00172F5C">
              <w:rPr>
                <w:rFonts w:asciiTheme="minorHAnsi" w:hAnsiTheme="minorHAnsi"/>
                <w:lang w:val="en-US"/>
              </w:rPr>
              <w:t>1</w:t>
            </w:r>
            <w:r w:rsidRPr="00172F5C">
              <w:rPr>
                <w:rFonts w:asciiTheme="minorHAnsi" w:hAnsiTheme="minorHAnsi"/>
                <w:lang w:val="id-ID"/>
              </w:rPr>
              <w:t>02</w:t>
            </w:r>
          </w:p>
        </w:tc>
        <w:tc>
          <w:tcPr>
            <w:tcW w:w="1705" w:type="dxa"/>
            <w:gridSpan w:val="3"/>
          </w:tcPr>
          <w:p w:rsidR="008D0600" w:rsidRPr="00172F5C" w:rsidRDefault="008D0600" w:rsidP="001E5811">
            <w:pPr>
              <w:rPr>
                <w:rFonts w:asciiTheme="minorHAnsi" w:hAnsiTheme="minorHAnsi"/>
                <w:lang w:val="id-ID"/>
              </w:rPr>
            </w:pPr>
            <w:r w:rsidRPr="00172F5C">
              <w:rPr>
                <w:rFonts w:asciiTheme="minorHAnsi" w:hAnsiTheme="minorHAnsi"/>
                <w:b/>
                <w:lang w:val="id-ID"/>
              </w:rPr>
              <w:t>Kredit</w:t>
            </w:r>
            <w:r w:rsidRPr="00172F5C">
              <w:rPr>
                <w:rFonts w:asciiTheme="minorHAnsi" w:hAnsiTheme="minorHAnsi"/>
                <w:b/>
                <w:bCs/>
                <w:lang w:val="id-ID"/>
              </w:rPr>
              <w:t>/Jam:</w:t>
            </w:r>
          </w:p>
          <w:p w:rsidR="008D0600" w:rsidRPr="00172F5C" w:rsidRDefault="00DC10D5" w:rsidP="001E5811">
            <w:pPr>
              <w:rPr>
                <w:rFonts w:asciiTheme="minorHAnsi" w:hAnsiTheme="minorHAnsi"/>
                <w:i/>
                <w:lang w:val="id-ID"/>
              </w:rPr>
            </w:pPr>
            <w:r w:rsidRPr="00172F5C">
              <w:rPr>
                <w:rFonts w:asciiTheme="minorHAnsi" w:hAnsiTheme="minorHAnsi"/>
                <w:lang w:val="id-ID" w:eastAsia="ja-JP"/>
              </w:rPr>
              <w:t>2/</w:t>
            </w:r>
            <w:r w:rsidR="007A5D21" w:rsidRPr="00172F5C">
              <w:rPr>
                <w:rFonts w:asciiTheme="minorHAnsi" w:hAnsiTheme="minorHAnsi"/>
                <w:lang w:val="id-ID" w:eastAsia="ja-JP"/>
              </w:rPr>
              <w:t>3</w:t>
            </w:r>
          </w:p>
        </w:tc>
        <w:tc>
          <w:tcPr>
            <w:tcW w:w="1417" w:type="dxa"/>
            <w:gridSpan w:val="3"/>
          </w:tcPr>
          <w:p w:rsidR="008D0600" w:rsidRPr="00172F5C" w:rsidRDefault="008D0600" w:rsidP="001E5811">
            <w:pPr>
              <w:rPr>
                <w:rFonts w:asciiTheme="minorHAnsi" w:hAnsiTheme="minorHAnsi"/>
                <w:lang w:val="id-ID" w:eastAsia="ja-JP"/>
              </w:rPr>
            </w:pPr>
            <w:r w:rsidRPr="00172F5C">
              <w:rPr>
                <w:rFonts w:asciiTheme="minorHAnsi" w:hAnsiTheme="minorHAnsi"/>
                <w:b/>
                <w:lang w:val="id-ID"/>
              </w:rPr>
              <w:t>Semester</w:t>
            </w:r>
            <w:r w:rsidRPr="00172F5C">
              <w:rPr>
                <w:rFonts w:asciiTheme="minorHAnsi" w:hAnsiTheme="minorHAnsi"/>
                <w:b/>
                <w:bCs/>
                <w:lang w:val="id-ID"/>
              </w:rPr>
              <w:t>:</w:t>
            </w:r>
            <w:r w:rsidR="007A5D21" w:rsidRPr="00172F5C">
              <w:rPr>
                <w:rFonts w:asciiTheme="minorHAnsi" w:hAnsiTheme="minorHAnsi"/>
                <w:lang w:val="id-ID"/>
              </w:rPr>
              <w:t>7</w:t>
            </w:r>
          </w:p>
        </w:tc>
        <w:tc>
          <w:tcPr>
            <w:tcW w:w="2693" w:type="dxa"/>
            <w:gridSpan w:val="6"/>
          </w:tcPr>
          <w:p w:rsidR="008D0600" w:rsidRPr="00172F5C" w:rsidRDefault="008D0600" w:rsidP="001E5811">
            <w:pPr>
              <w:rPr>
                <w:rFonts w:asciiTheme="minorHAnsi" w:hAnsiTheme="minorHAnsi"/>
                <w:b/>
                <w:lang w:val="id-ID"/>
              </w:rPr>
            </w:pPr>
            <w:r w:rsidRPr="00172F5C">
              <w:rPr>
                <w:rFonts w:asciiTheme="minorHAnsi" w:hAnsiTheme="minorHAnsi"/>
                <w:b/>
                <w:lang w:val="id-ID"/>
              </w:rPr>
              <w:t xml:space="preserve">KBK/Bidang Keahlian: </w:t>
            </w:r>
          </w:p>
          <w:p w:rsidR="008D0600" w:rsidRPr="00172F5C" w:rsidRDefault="007A5D21" w:rsidP="001E5811">
            <w:pPr>
              <w:rPr>
                <w:rFonts w:asciiTheme="minorHAnsi" w:hAnsiTheme="minorHAnsi"/>
                <w:lang w:val="id-ID" w:eastAsia="ja-JP"/>
              </w:rPr>
            </w:pPr>
            <w:r w:rsidRPr="00172F5C">
              <w:rPr>
                <w:rFonts w:asciiTheme="minorHAnsi" w:hAnsiTheme="minorHAnsi"/>
                <w:lang w:val="id-ID" w:eastAsia="ja-JP"/>
              </w:rPr>
              <w:t>Telekomunikasi</w:t>
            </w:r>
          </w:p>
        </w:tc>
        <w:tc>
          <w:tcPr>
            <w:tcW w:w="2929" w:type="dxa"/>
            <w:gridSpan w:val="5"/>
          </w:tcPr>
          <w:p w:rsidR="008D0600" w:rsidRPr="00172F5C" w:rsidRDefault="008D0600" w:rsidP="001E5811">
            <w:pPr>
              <w:rPr>
                <w:rFonts w:asciiTheme="minorHAnsi" w:hAnsiTheme="minorHAnsi"/>
                <w:b/>
                <w:lang w:val="id-ID"/>
              </w:rPr>
            </w:pPr>
            <w:r w:rsidRPr="00172F5C">
              <w:rPr>
                <w:rFonts w:asciiTheme="minorHAnsi" w:hAnsiTheme="minorHAnsi"/>
                <w:b/>
                <w:lang w:val="id-ID"/>
              </w:rPr>
              <w:t xml:space="preserve">Sifat: </w:t>
            </w:r>
          </w:p>
          <w:p w:rsidR="008D0600" w:rsidRPr="00172F5C" w:rsidRDefault="008D0600" w:rsidP="001E5811">
            <w:pPr>
              <w:rPr>
                <w:rFonts w:asciiTheme="minorHAnsi" w:hAnsiTheme="minorHAnsi"/>
                <w:b/>
                <w:lang w:val="id-ID"/>
              </w:rPr>
            </w:pPr>
            <w:r w:rsidRPr="00172F5C">
              <w:rPr>
                <w:rFonts w:asciiTheme="minorHAnsi" w:hAnsiTheme="minorHAnsi"/>
                <w:lang w:val="id-ID"/>
              </w:rPr>
              <w:t>Wajib</w:t>
            </w:r>
          </w:p>
          <w:p w:rsidR="008D0600" w:rsidRPr="00172F5C" w:rsidRDefault="008D0600" w:rsidP="001E5811">
            <w:pPr>
              <w:pStyle w:val="Header"/>
              <w:tabs>
                <w:tab w:val="clear" w:pos="4153"/>
                <w:tab w:val="clear" w:pos="8306"/>
              </w:tabs>
              <w:rPr>
                <w:rFonts w:asciiTheme="minorHAnsi" w:hAnsiTheme="minorHAnsi"/>
                <w:sz w:val="24"/>
                <w:szCs w:val="24"/>
                <w:lang w:val="id-ID"/>
              </w:rPr>
            </w:pPr>
          </w:p>
        </w:tc>
      </w:tr>
      <w:tr w:rsidR="001E5811" w:rsidRPr="00172F5C" w:rsidTr="00BB283C">
        <w:trPr>
          <w:cantSplit/>
        </w:trPr>
        <w:tc>
          <w:tcPr>
            <w:tcW w:w="2137" w:type="dxa"/>
            <w:gridSpan w:val="2"/>
          </w:tcPr>
          <w:p w:rsidR="008D0600" w:rsidRPr="00172F5C" w:rsidRDefault="008D0600" w:rsidP="001E5811">
            <w:pPr>
              <w:rPr>
                <w:rFonts w:asciiTheme="minorHAnsi" w:hAnsiTheme="minorHAnsi"/>
                <w:b/>
                <w:lang w:val="id-ID"/>
              </w:rPr>
            </w:pPr>
            <w:r w:rsidRPr="00172F5C">
              <w:rPr>
                <w:rFonts w:asciiTheme="minorHAnsi" w:hAnsiTheme="minorHAnsi"/>
                <w:b/>
                <w:lang w:val="id-ID"/>
              </w:rPr>
              <w:t>Sifat kuliah</w:t>
            </w:r>
          </w:p>
        </w:tc>
        <w:tc>
          <w:tcPr>
            <w:tcW w:w="8033" w:type="dxa"/>
            <w:gridSpan w:val="16"/>
          </w:tcPr>
          <w:p w:rsidR="008D0600" w:rsidRPr="00172F5C" w:rsidRDefault="00DC10D5" w:rsidP="001E5811">
            <w:pPr>
              <w:pStyle w:val="Header"/>
              <w:tabs>
                <w:tab w:val="clear" w:pos="4153"/>
                <w:tab w:val="clear" w:pos="8306"/>
              </w:tabs>
              <w:rPr>
                <w:rFonts w:asciiTheme="minorHAnsi" w:hAnsiTheme="minorHAnsi"/>
                <w:sz w:val="24"/>
                <w:szCs w:val="24"/>
                <w:lang w:val="id-ID" w:eastAsia="ja-JP"/>
              </w:rPr>
            </w:pPr>
            <w:r w:rsidRPr="00172F5C">
              <w:rPr>
                <w:rFonts w:asciiTheme="minorHAnsi" w:hAnsiTheme="minorHAnsi"/>
                <w:sz w:val="24"/>
                <w:szCs w:val="24"/>
                <w:lang w:val="id-ID" w:eastAsia="ja-JP"/>
              </w:rPr>
              <w:t>Teori</w:t>
            </w:r>
          </w:p>
        </w:tc>
      </w:tr>
      <w:tr w:rsidR="001E5811" w:rsidRPr="00172F5C" w:rsidTr="00BB283C">
        <w:trPr>
          <w:cantSplit/>
        </w:trPr>
        <w:tc>
          <w:tcPr>
            <w:tcW w:w="2137" w:type="dxa"/>
            <w:gridSpan w:val="2"/>
          </w:tcPr>
          <w:p w:rsidR="008D0600" w:rsidRPr="00172F5C" w:rsidRDefault="008D0600" w:rsidP="001E5811">
            <w:pPr>
              <w:rPr>
                <w:rFonts w:asciiTheme="minorHAnsi" w:hAnsiTheme="minorHAnsi"/>
                <w:b/>
                <w:lang w:val="id-ID"/>
              </w:rPr>
            </w:pPr>
            <w:r w:rsidRPr="00172F5C">
              <w:rPr>
                <w:rFonts w:asciiTheme="minorHAnsi" w:hAnsiTheme="minorHAnsi"/>
                <w:b/>
                <w:lang w:val="id-ID"/>
              </w:rPr>
              <w:t>Kelompok Kuliah</w:t>
            </w:r>
          </w:p>
        </w:tc>
        <w:tc>
          <w:tcPr>
            <w:tcW w:w="8033" w:type="dxa"/>
            <w:gridSpan w:val="16"/>
          </w:tcPr>
          <w:p w:rsidR="008D0600" w:rsidRPr="00172F5C" w:rsidRDefault="00D550E0" w:rsidP="001E5811">
            <w:pPr>
              <w:tabs>
                <w:tab w:val="left" w:pos="2250"/>
              </w:tabs>
              <w:rPr>
                <w:rFonts w:asciiTheme="minorHAnsi" w:hAnsiTheme="minorHAnsi"/>
                <w:lang w:val="id-ID"/>
              </w:rPr>
            </w:pPr>
            <w:r w:rsidRPr="00172F5C">
              <w:rPr>
                <w:rFonts w:asciiTheme="minorHAnsi" w:hAnsiTheme="minorHAnsi"/>
                <w:lang w:val="id-ID"/>
              </w:rPr>
              <w:t>M</w:t>
            </w:r>
            <w:r w:rsidR="00D544F3" w:rsidRPr="00172F5C">
              <w:rPr>
                <w:rFonts w:asciiTheme="minorHAnsi" w:hAnsiTheme="minorHAnsi"/>
                <w:lang w:val="id-ID"/>
              </w:rPr>
              <w:t xml:space="preserve">ata Kuliah </w:t>
            </w:r>
            <w:r w:rsidR="007A5D21" w:rsidRPr="00172F5C">
              <w:rPr>
                <w:rFonts w:asciiTheme="minorHAnsi" w:hAnsiTheme="minorHAnsi"/>
                <w:lang w:val="id-ID"/>
              </w:rPr>
              <w:t xml:space="preserve">Keahlian </w:t>
            </w:r>
          </w:p>
        </w:tc>
      </w:tr>
      <w:tr w:rsidR="001E5811" w:rsidRPr="00172F5C" w:rsidTr="00BB283C">
        <w:trPr>
          <w:cantSplit/>
        </w:trPr>
        <w:tc>
          <w:tcPr>
            <w:tcW w:w="2137" w:type="dxa"/>
            <w:gridSpan w:val="2"/>
          </w:tcPr>
          <w:p w:rsidR="00DC10D5" w:rsidRPr="00172F5C" w:rsidRDefault="00DC10D5" w:rsidP="001E5811">
            <w:pPr>
              <w:rPr>
                <w:rFonts w:asciiTheme="minorHAnsi" w:hAnsiTheme="minorHAnsi"/>
                <w:b/>
                <w:lang w:val="id-ID"/>
              </w:rPr>
            </w:pPr>
            <w:r w:rsidRPr="00172F5C">
              <w:rPr>
                <w:rFonts w:asciiTheme="minorHAnsi" w:hAnsiTheme="minorHAnsi"/>
                <w:b/>
                <w:lang w:val="id-ID"/>
              </w:rPr>
              <w:t>Nama Matakuliah</w:t>
            </w:r>
          </w:p>
        </w:tc>
        <w:tc>
          <w:tcPr>
            <w:tcW w:w="8033" w:type="dxa"/>
            <w:gridSpan w:val="16"/>
          </w:tcPr>
          <w:p w:rsidR="00DC10D5" w:rsidRPr="00172F5C" w:rsidRDefault="001E5811" w:rsidP="001E5811">
            <w:pPr>
              <w:tabs>
                <w:tab w:val="left" w:pos="2250"/>
              </w:tabs>
              <w:rPr>
                <w:rFonts w:asciiTheme="minorHAnsi" w:hAnsiTheme="minorHAnsi"/>
                <w:lang w:val="id-ID"/>
              </w:rPr>
            </w:pPr>
            <w:r w:rsidRPr="00172F5C">
              <w:rPr>
                <w:rFonts w:asciiTheme="minorHAnsi" w:hAnsiTheme="minorHAnsi"/>
                <w:lang w:val="id-ID"/>
              </w:rPr>
              <w:t>Jaringan Telepon 2</w:t>
            </w:r>
          </w:p>
        </w:tc>
      </w:tr>
      <w:tr w:rsidR="001E5811" w:rsidRPr="00172F5C" w:rsidTr="00BB283C">
        <w:trPr>
          <w:cantSplit/>
        </w:trPr>
        <w:tc>
          <w:tcPr>
            <w:tcW w:w="2137" w:type="dxa"/>
            <w:gridSpan w:val="2"/>
          </w:tcPr>
          <w:p w:rsidR="00DC10D5" w:rsidRPr="00172F5C" w:rsidRDefault="00523C3E" w:rsidP="001E5811">
            <w:pPr>
              <w:rPr>
                <w:rFonts w:asciiTheme="minorHAnsi" w:hAnsiTheme="minorHAnsi"/>
                <w:b/>
                <w:lang w:val="id-ID"/>
              </w:rPr>
            </w:pPr>
            <w:r w:rsidRPr="00172F5C">
              <w:rPr>
                <w:rFonts w:asciiTheme="minorHAnsi" w:hAnsiTheme="minorHAnsi"/>
                <w:b/>
                <w:lang w:val="id-ID"/>
              </w:rPr>
              <w:t>Deskripsi Singkat</w:t>
            </w:r>
          </w:p>
        </w:tc>
        <w:tc>
          <w:tcPr>
            <w:tcW w:w="8033" w:type="dxa"/>
            <w:gridSpan w:val="16"/>
          </w:tcPr>
          <w:p w:rsidR="00DC10D5" w:rsidRPr="00172F5C" w:rsidRDefault="007A5D21" w:rsidP="001E5811">
            <w:pPr>
              <w:autoSpaceDE w:val="0"/>
              <w:autoSpaceDN w:val="0"/>
              <w:adjustRightInd w:val="0"/>
              <w:jc w:val="both"/>
              <w:rPr>
                <w:rFonts w:asciiTheme="minorHAnsi" w:hAnsiTheme="minorHAnsi" w:cs="Calibri"/>
                <w:lang w:val="id-ID"/>
              </w:rPr>
            </w:pPr>
            <w:r w:rsidRPr="00172F5C">
              <w:rPr>
                <w:rFonts w:asciiTheme="minorHAnsi" w:hAnsiTheme="minorHAnsi" w:cs="Calibri"/>
                <w:lang w:val="id-ID"/>
              </w:rPr>
              <w:t>Mata kuliah ini membahas  sistem komunikasi nirkabel yang aplikasinya  nanti untuk  sistem seluler Mahasiswa dapat memahami konsep perkembangan sistem komunikasi seluler, melakukan planning  dan mengambil keputusan yang tepat dan baik dalam dunia komunikasi seluler</w:t>
            </w:r>
          </w:p>
        </w:tc>
      </w:tr>
      <w:tr w:rsidR="001E5811" w:rsidRPr="00172F5C" w:rsidTr="00BB283C">
        <w:trPr>
          <w:cantSplit/>
        </w:trPr>
        <w:tc>
          <w:tcPr>
            <w:tcW w:w="2137" w:type="dxa"/>
            <w:gridSpan w:val="2"/>
          </w:tcPr>
          <w:p w:rsidR="00DC10D5" w:rsidRPr="00172F5C" w:rsidRDefault="00DC10D5" w:rsidP="001E5811">
            <w:pPr>
              <w:rPr>
                <w:rFonts w:asciiTheme="minorHAnsi" w:hAnsiTheme="minorHAnsi"/>
                <w:b/>
                <w:lang w:val="id-ID"/>
              </w:rPr>
            </w:pPr>
            <w:r w:rsidRPr="00172F5C">
              <w:rPr>
                <w:rFonts w:asciiTheme="minorHAnsi" w:hAnsiTheme="minorHAnsi"/>
                <w:b/>
                <w:lang w:val="id-ID"/>
              </w:rPr>
              <w:t>Tujuan Instruksional Umum (TIU)</w:t>
            </w:r>
          </w:p>
        </w:tc>
        <w:tc>
          <w:tcPr>
            <w:tcW w:w="8033" w:type="dxa"/>
            <w:gridSpan w:val="16"/>
          </w:tcPr>
          <w:p w:rsidR="007A5D21" w:rsidRPr="00172F5C" w:rsidRDefault="007A5D21" w:rsidP="001E5811">
            <w:pPr>
              <w:widowControl w:val="0"/>
              <w:tabs>
                <w:tab w:val="left" w:pos="21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lang w:val="id-ID"/>
              </w:rPr>
            </w:pPr>
            <w:r w:rsidRPr="00172F5C">
              <w:rPr>
                <w:rFonts w:asciiTheme="minorHAnsi" w:hAnsiTheme="minorHAnsi"/>
                <w:lang w:val="id-ID"/>
              </w:rPr>
              <w:t>Setelah menyelesaikan mata kuliah ini, mahasiswa dapat:</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Memahami  konsep dasar sistem wireless dan selular  yang terdiri dari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a.Model kanal Propagasi Wireless,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b.Teknik mengatasi Fading,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c.Modulasi Multicarier,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d.Manajemen  Interferensi,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e.Konsep Dasar Multiple Antennas,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f.Analisis Trafik Seluler, </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g.Perencanaan Luas Cakupan Layanan dan  Kapasitas user pada  jaringan selular,</w:t>
            </w:r>
          </w:p>
          <w:p w:rsidR="007A5D21"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 xml:space="preserve">h.Karakteristik 4G Mobile Communication System </w:t>
            </w:r>
          </w:p>
          <w:p w:rsidR="00DC10D5" w:rsidRPr="00172F5C" w:rsidRDefault="007A5D21" w:rsidP="001E5811">
            <w:pPr>
              <w:pStyle w:val="ListBullet"/>
              <w:numPr>
                <w:ilvl w:val="0"/>
                <w:numId w:val="0"/>
              </w:numPr>
              <w:spacing w:after="0"/>
              <w:rPr>
                <w:rFonts w:asciiTheme="minorHAnsi" w:hAnsiTheme="minorHAnsi"/>
                <w:szCs w:val="24"/>
                <w:lang w:val="id-ID"/>
              </w:rPr>
            </w:pPr>
            <w:r w:rsidRPr="00172F5C">
              <w:rPr>
                <w:rFonts w:asciiTheme="minorHAnsi" w:hAnsiTheme="minorHAnsi"/>
                <w:szCs w:val="24"/>
                <w:lang w:val="id-ID"/>
              </w:rPr>
              <w:t>i.Perencanaan jaringan seluler LTE. 2G,3G, WiMAX, konsep 4G</w:t>
            </w:r>
          </w:p>
        </w:tc>
      </w:tr>
      <w:tr w:rsidR="001E5811" w:rsidRPr="00172F5C" w:rsidTr="00BB283C">
        <w:trPr>
          <w:cantSplit/>
        </w:trPr>
        <w:tc>
          <w:tcPr>
            <w:tcW w:w="2137" w:type="dxa"/>
            <w:gridSpan w:val="2"/>
            <w:vMerge w:val="restart"/>
          </w:tcPr>
          <w:p w:rsidR="00724B41" w:rsidRPr="00172F5C" w:rsidRDefault="00724B41" w:rsidP="001E5811">
            <w:pPr>
              <w:rPr>
                <w:rFonts w:asciiTheme="minorHAnsi" w:hAnsiTheme="minorHAnsi"/>
                <w:b/>
                <w:lang w:val="id-ID"/>
              </w:rPr>
            </w:pPr>
            <w:r w:rsidRPr="00172F5C">
              <w:rPr>
                <w:rFonts w:asciiTheme="minorHAnsi" w:hAnsiTheme="minorHAnsi"/>
                <w:b/>
                <w:lang w:val="id-ID"/>
              </w:rPr>
              <w:t>Mata Kuliah Prasyarat</w:t>
            </w:r>
          </w:p>
        </w:tc>
        <w:tc>
          <w:tcPr>
            <w:tcW w:w="8033" w:type="dxa"/>
            <w:gridSpan w:val="16"/>
          </w:tcPr>
          <w:p w:rsidR="00724B41" w:rsidRPr="00172F5C" w:rsidRDefault="00724B41" w:rsidP="001E5811">
            <w:pPr>
              <w:ind w:left="145" w:hanging="145"/>
              <w:rPr>
                <w:rFonts w:asciiTheme="minorHAnsi" w:hAnsiTheme="minorHAnsi"/>
                <w:lang w:val="id-ID" w:eastAsia="ja-JP"/>
              </w:rPr>
            </w:pPr>
            <w:r w:rsidRPr="00172F5C">
              <w:rPr>
                <w:rFonts w:asciiTheme="minorHAnsi" w:hAnsiTheme="minorHAnsi"/>
                <w:lang w:val="id-ID"/>
              </w:rPr>
              <w:t xml:space="preserve">1. </w:t>
            </w:r>
            <w:r w:rsidR="00F20FC4" w:rsidRPr="00172F5C">
              <w:rPr>
                <w:rFonts w:asciiTheme="minorHAnsi" w:hAnsiTheme="minorHAnsi"/>
                <w:lang w:val="id-ID" w:eastAsia="ja-JP"/>
              </w:rPr>
              <w:t>Sistem Komunikasi</w:t>
            </w:r>
          </w:p>
        </w:tc>
      </w:tr>
      <w:tr w:rsidR="001E5811" w:rsidRPr="00172F5C" w:rsidTr="00BB283C">
        <w:trPr>
          <w:cantSplit/>
        </w:trPr>
        <w:tc>
          <w:tcPr>
            <w:tcW w:w="2137" w:type="dxa"/>
            <w:gridSpan w:val="2"/>
            <w:vMerge/>
          </w:tcPr>
          <w:p w:rsidR="00724B41" w:rsidRPr="00172F5C" w:rsidRDefault="00724B41" w:rsidP="001E5811">
            <w:pPr>
              <w:rPr>
                <w:rFonts w:asciiTheme="minorHAnsi" w:hAnsiTheme="minorHAnsi"/>
                <w:b/>
                <w:lang w:val="id-ID"/>
              </w:rPr>
            </w:pPr>
          </w:p>
        </w:tc>
        <w:tc>
          <w:tcPr>
            <w:tcW w:w="8033" w:type="dxa"/>
            <w:gridSpan w:val="16"/>
          </w:tcPr>
          <w:p w:rsidR="00724B41" w:rsidRPr="00172F5C" w:rsidRDefault="00724B41" w:rsidP="001E5811">
            <w:pPr>
              <w:ind w:left="145" w:hanging="145"/>
              <w:rPr>
                <w:rFonts w:asciiTheme="minorHAnsi" w:hAnsiTheme="minorHAnsi"/>
                <w:lang w:val="id-ID"/>
              </w:rPr>
            </w:pPr>
            <w:r w:rsidRPr="00172F5C">
              <w:rPr>
                <w:rFonts w:asciiTheme="minorHAnsi" w:hAnsiTheme="minorHAnsi"/>
                <w:lang w:val="id-ID"/>
              </w:rPr>
              <w:t xml:space="preserve">2. </w:t>
            </w:r>
            <w:r w:rsidR="00F20FC4" w:rsidRPr="00172F5C">
              <w:rPr>
                <w:rFonts w:asciiTheme="minorHAnsi" w:hAnsiTheme="minorHAnsi"/>
                <w:lang w:val="id-ID"/>
              </w:rPr>
              <w:t>Jaringan Komunikasi</w:t>
            </w:r>
          </w:p>
        </w:tc>
      </w:tr>
      <w:tr w:rsidR="001E5811" w:rsidRPr="00172F5C" w:rsidTr="00BB283C">
        <w:trPr>
          <w:cantSplit/>
        </w:trPr>
        <w:tc>
          <w:tcPr>
            <w:tcW w:w="2137" w:type="dxa"/>
            <w:gridSpan w:val="2"/>
            <w:vMerge/>
            <w:tcBorders>
              <w:bottom w:val="single" w:sz="4" w:space="0" w:color="auto"/>
            </w:tcBorders>
          </w:tcPr>
          <w:p w:rsidR="00724B41" w:rsidRPr="00172F5C" w:rsidRDefault="00724B41" w:rsidP="001E5811">
            <w:pPr>
              <w:rPr>
                <w:rFonts w:asciiTheme="minorHAnsi" w:hAnsiTheme="minorHAnsi"/>
                <w:b/>
                <w:lang w:val="id-ID"/>
              </w:rPr>
            </w:pPr>
          </w:p>
        </w:tc>
        <w:tc>
          <w:tcPr>
            <w:tcW w:w="8033" w:type="dxa"/>
            <w:gridSpan w:val="16"/>
            <w:tcBorders>
              <w:bottom w:val="single" w:sz="4" w:space="0" w:color="auto"/>
            </w:tcBorders>
          </w:tcPr>
          <w:p w:rsidR="00724B41" w:rsidRPr="00172F5C" w:rsidRDefault="00724B41" w:rsidP="001E5811">
            <w:pPr>
              <w:ind w:left="145" w:hanging="145"/>
              <w:rPr>
                <w:rFonts w:asciiTheme="minorHAnsi" w:hAnsiTheme="minorHAnsi"/>
                <w:lang w:val="id-ID"/>
              </w:rPr>
            </w:pPr>
            <w:r w:rsidRPr="00172F5C">
              <w:rPr>
                <w:rFonts w:asciiTheme="minorHAnsi" w:hAnsiTheme="minorHAnsi"/>
                <w:lang w:val="id-ID"/>
              </w:rPr>
              <w:t xml:space="preserve">3. </w:t>
            </w:r>
            <w:r w:rsidR="00F20FC4" w:rsidRPr="00172F5C">
              <w:rPr>
                <w:rFonts w:asciiTheme="minorHAnsi" w:hAnsiTheme="minorHAnsi"/>
                <w:lang w:val="id-ID"/>
              </w:rPr>
              <w:t>Teknik Pengkodean</w:t>
            </w:r>
          </w:p>
        </w:tc>
      </w:tr>
      <w:tr w:rsidR="001E5811" w:rsidRPr="00172F5C" w:rsidTr="00BB283C">
        <w:trPr>
          <w:cantSplit/>
        </w:trPr>
        <w:tc>
          <w:tcPr>
            <w:tcW w:w="2137" w:type="dxa"/>
            <w:gridSpan w:val="2"/>
            <w:tcBorders>
              <w:top w:val="single" w:sz="4" w:space="0" w:color="auto"/>
              <w:bottom w:val="single" w:sz="4" w:space="0" w:color="auto"/>
            </w:tcBorders>
          </w:tcPr>
          <w:p w:rsidR="00193D03" w:rsidRPr="00172F5C" w:rsidRDefault="00193D03" w:rsidP="001E5811">
            <w:pPr>
              <w:rPr>
                <w:rFonts w:asciiTheme="minorHAnsi" w:hAnsiTheme="minorHAnsi"/>
                <w:b/>
                <w:lang w:val="id-ID"/>
              </w:rPr>
            </w:pPr>
            <w:r w:rsidRPr="00172F5C">
              <w:rPr>
                <w:rFonts w:asciiTheme="minorHAnsi" w:hAnsiTheme="minorHAnsi"/>
                <w:b/>
                <w:lang w:val="id-ID"/>
              </w:rPr>
              <w:t>Persentase</w:t>
            </w:r>
            <w:r w:rsidR="00724B41" w:rsidRPr="00172F5C">
              <w:rPr>
                <w:rFonts w:asciiTheme="minorHAnsi" w:hAnsiTheme="minorHAnsi"/>
                <w:b/>
                <w:lang w:val="id-ID"/>
              </w:rPr>
              <w:t xml:space="preserve"> KSA (%)</w:t>
            </w:r>
          </w:p>
        </w:tc>
        <w:tc>
          <w:tcPr>
            <w:tcW w:w="1530" w:type="dxa"/>
            <w:gridSpan w:val="3"/>
            <w:tcBorders>
              <w:top w:val="single" w:sz="4" w:space="0" w:color="auto"/>
              <w:bottom w:val="single" w:sz="4" w:space="0" w:color="auto"/>
            </w:tcBorders>
          </w:tcPr>
          <w:p w:rsidR="00193D03" w:rsidRPr="00172F5C" w:rsidRDefault="00193D03" w:rsidP="001E5811">
            <w:pPr>
              <w:ind w:left="145" w:hanging="145"/>
              <w:rPr>
                <w:rFonts w:asciiTheme="minorHAnsi" w:hAnsiTheme="minorHAnsi"/>
                <w:lang w:val="id-ID"/>
              </w:rPr>
            </w:pPr>
            <w:r w:rsidRPr="00172F5C">
              <w:rPr>
                <w:rFonts w:asciiTheme="minorHAnsi" w:hAnsiTheme="minorHAnsi"/>
                <w:i/>
                <w:lang w:val="id-ID"/>
              </w:rPr>
              <w:t xml:space="preserve">Knowledge: </w:t>
            </w:r>
          </w:p>
        </w:tc>
        <w:tc>
          <w:tcPr>
            <w:tcW w:w="923" w:type="dxa"/>
            <w:gridSpan w:val="3"/>
            <w:tcBorders>
              <w:top w:val="single" w:sz="4" w:space="0" w:color="auto"/>
              <w:bottom w:val="single" w:sz="4" w:space="0" w:color="auto"/>
            </w:tcBorders>
          </w:tcPr>
          <w:p w:rsidR="00193D03" w:rsidRPr="00172F5C" w:rsidRDefault="00193D03" w:rsidP="001E5811">
            <w:pPr>
              <w:ind w:left="145" w:hanging="145"/>
              <w:rPr>
                <w:rFonts w:asciiTheme="minorHAnsi" w:hAnsiTheme="minorHAnsi"/>
                <w:lang w:val="id-ID"/>
              </w:rPr>
            </w:pPr>
          </w:p>
        </w:tc>
        <w:tc>
          <w:tcPr>
            <w:tcW w:w="1417" w:type="dxa"/>
            <w:gridSpan w:val="3"/>
            <w:tcBorders>
              <w:top w:val="single" w:sz="4" w:space="0" w:color="auto"/>
              <w:bottom w:val="single" w:sz="4" w:space="0" w:color="auto"/>
            </w:tcBorders>
          </w:tcPr>
          <w:p w:rsidR="00193D03" w:rsidRPr="00172F5C" w:rsidRDefault="00193D03" w:rsidP="001E5811">
            <w:pPr>
              <w:ind w:left="145" w:hanging="145"/>
              <w:rPr>
                <w:rFonts w:asciiTheme="minorHAnsi" w:hAnsiTheme="minorHAnsi"/>
                <w:lang w:val="id-ID"/>
              </w:rPr>
            </w:pPr>
            <w:r w:rsidRPr="00172F5C">
              <w:rPr>
                <w:rFonts w:asciiTheme="minorHAnsi" w:hAnsiTheme="minorHAnsi"/>
                <w:i/>
                <w:lang w:val="id-ID"/>
              </w:rPr>
              <w:t>Skill</w:t>
            </w:r>
          </w:p>
        </w:tc>
        <w:tc>
          <w:tcPr>
            <w:tcW w:w="1283" w:type="dxa"/>
            <w:gridSpan w:val="3"/>
            <w:tcBorders>
              <w:top w:val="single" w:sz="4" w:space="0" w:color="auto"/>
              <w:bottom w:val="single" w:sz="4" w:space="0" w:color="auto"/>
            </w:tcBorders>
          </w:tcPr>
          <w:p w:rsidR="00193D03" w:rsidRPr="00172F5C" w:rsidRDefault="00193D03" w:rsidP="001E5811">
            <w:pPr>
              <w:ind w:left="145" w:hanging="145"/>
              <w:rPr>
                <w:rFonts w:asciiTheme="minorHAnsi" w:hAnsiTheme="minorHAnsi"/>
                <w:lang w:val="id-ID"/>
              </w:rPr>
            </w:pPr>
          </w:p>
        </w:tc>
        <w:tc>
          <w:tcPr>
            <w:tcW w:w="1710" w:type="dxa"/>
            <w:gridSpan w:val="2"/>
            <w:tcBorders>
              <w:top w:val="single" w:sz="4" w:space="0" w:color="auto"/>
              <w:bottom w:val="single" w:sz="4" w:space="0" w:color="auto"/>
            </w:tcBorders>
          </w:tcPr>
          <w:p w:rsidR="00193D03" w:rsidRPr="00172F5C" w:rsidRDefault="00193D03" w:rsidP="001E5811">
            <w:pPr>
              <w:ind w:left="145" w:hanging="145"/>
              <w:rPr>
                <w:rFonts w:asciiTheme="minorHAnsi" w:hAnsiTheme="minorHAnsi"/>
                <w:lang w:val="id-ID"/>
              </w:rPr>
            </w:pPr>
            <w:r w:rsidRPr="00172F5C">
              <w:rPr>
                <w:rFonts w:asciiTheme="minorHAnsi" w:hAnsiTheme="minorHAnsi"/>
                <w:i/>
                <w:lang w:val="id-ID"/>
              </w:rPr>
              <w:t>Attitude</w:t>
            </w:r>
          </w:p>
        </w:tc>
        <w:tc>
          <w:tcPr>
            <w:tcW w:w="1170" w:type="dxa"/>
            <w:gridSpan w:val="2"/>
            <w:tcBorders>
              <w:top w:val="single" w:sz="4" w:space="0" w:color="auto"/>
              <w:bottom w:val="single" w:sz="4" w:space="0" w:color="auto"/>
            </w:tcBorders>
          </w:tcPr>
          <w:p w:rsidR="00193D03" w:rsidRPr="00172F5C" w:rsidRDefault="00193D03" w:rsidP="001E5811">
            <w:pPr>
              <w:ind w:left="145" w:hanging="145"/>
              <w:rPr>
                <w:rFonts w:asciiTheme="minorHAnsi" w:hAnsiTheme="minorHAnsi"/>
                <w:lang w:val="id-ID"/>
              </w:rPr>
            </w:pPr>
          </w:p>
        </w:tc>
      </w:tr>
      <w:tr w:rsidR="001E5811" w:rsidRPr="00172F5C" w:rsidTr="00BB283C">
        <w:trPr>
          <w:cantSplit/>
        </w:trPr>
        <w:tc>
          <w:tcPr>
            <w:tcW w:w="2137" w:type="dxa"/>
            <w:gridSpan w:val="2"/>
            <w:tcBorders>
              <w:top w:val="single" w:sz="4" w:space="0" w:color="auto"/>
              <w:bottom w:val="single" w:sz="4" w:space="0" w:color="auto"/>
            </w:tcBorders>
          </w:tcPr>
          <w:p w:rsidR="00193D03" w:rsidRPr="00172F5C" w:rsidRDefault="00193D03" w:rsidP="001E5811">
            <w:pPr>
              <w:rPr>
                <w:rFonts w:asciiTheme="minorHAnsi" w:hAnsiTheme="minorHAnsi"/>
                <w:lang w:val="id-ID"/>
              </w:rPr>
            </w:pPr>
            <w:r w:rsidRPr="00172F5C">
              <w:rPr>
                <w:rFonts w:asciiTheme="minorHAnsi" w:hAnsiTheme="minorHAnsi"/>
                <w:lang w:val="id-ID"/>
              </w:rPr>
              <w:t>Sarana/ Media</w:t>
            </w:r>
          </w:p>
        </w:tc>
        <w:tc>
          <w:tcPr>
            <w:tcW w:w="8033" w:type="dxa"/>
            <w:gridSpan w:val="16"/>
            <w:tcBorders>
              <w:top w:val="single" w:sz="4" w:space="0" w:color="auto"/>
              <w:bottom w:val="single" w:sz="4" w:space="0" w:color="auto"/>
            </w:tcBorders>
          </w:tcPr>
          <w:p w:rsidR="00193D03" w:rsidRPr="00172F5C" w:rsidRDefault="00193D03" w:rsidP="001E5811">
            <w:pPr>
              <w:rPr>
                <w:rFonts w:asciiTheme="minorHAnsi" w:hAnsiTheme="minorHAnsi"/>
                <w:lang w:val="id-ID"/>
              </w:rPr>
            </w:pPr>
            <w:r w:rsidRPr="00172F5C">
              <w:rPr>
                <w:rFonts w:asciiTheme="minorHAnsi" w:hAnsiTheme="minorHAnsi"/>
                <w:lang w:val="id-ID"/>
              </w:rPr>
              <w:t>LCD, laptop, papan tulis</w:t>
            </w:r>
          </w:p>
        </w:tc>
      </w:tr>
      <w:tr w:rsidR="001E5811" w:rsidRPr="00172F5C" w:rsidTr="00BB283C">
        <w:trPr>
          <w:cantSplit/>
        </w:trPr>
        <w:tc>
          <w:tcPr>
            <w:tcW w:w="2137" w:type="dxa"/>
            <w:gridSpan w:val="2"/>
            <w:tcBorders>
              <w:top w:val="single" w:sz="4" w:space="0" w:color="auto"/>
              <w:bottom w:val="single" w:sz="4" w:space="0" w:color="auto"/>
            </w:tcBorders>
          </w:tcPr>
          <w:p w:rsidR="00724B41" w:rsidRPr="00172F5C" w:rsidRDefault="00724B41" w:rsidP="001E5811">
            <w:pPr>
              <w:rPr>
                <w:rFonts w:asciiTheme="minorHAnsi" w:hAnsiTheme="minorHAnsi"/>
                <w:b/>
                <w:lang w:val="id-ID"/>
              </w:rPr>
            </w:pPr>
            <w:r w:rsidRPr="00172F5C">
              <w:rPr>
                <w:rFonts w:asciiTheme="minorHAnsi" w:hAnsiTheme="minorHAnsi"/>
                <w:b/>
                <w:lang w:val="id-ID"/>
              </w:rPr>
              <w:t>Aktivitas KRP</w:t>
            </w:r>
            <w:r w:rsidR="00BB283C" w:rsidRPr="00172F5C">
              <w:rPr>
                <w:rFonts w:asciiTheme="minorHAnsi" w:hAnsiTheme="minorHAnsi"/>
                <w:b/>
                <w:lang w:val="id-ID"/>
              </w:rPr>
              <w:t>W</w:t>
            </w:r>
          </w:p>
          <w:p w:rsidR="00724B41" w:rsidRPr="00172F5C" w:rsidRDefault="00724B41" w:rsidP="001E5811">
            <w:pPr>
              <w:rPr>
                <w:rFonts w:asciiTheme="minorHAnsi" w:hAnsiTheme="minorHAnsi"/>
                <w:lang w:val="id-ID"/>
              </w:rPr>
            </w:pPr>
            <w:r w:rsidRPr="00172F5C">
              <w:rPr>
                <w:rFonts w:asciiTheme="minorHAnsi" w:hAnsiTheme="minorHAnsi"/>
                <w:b/>
                <w:lang w:val="id-ID"/>
              </w:rPr>
              <w:t>(% per semester)</w:t>
            </w:r>
          </w:p>
        </w:tc>
        <w:tc>
          <w:tcPr>
            <w:tcW w:w="923" w:type="dxa"/>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b/>
                <w:lang w:val="id-ID"/>
              </w:rPr>
              <w:t>K</w:t>
            </w:r>
            <w:r w:rsidRPr="00172F5C">
              <w:rPr>
                <w:rFonts w:asciiTheme="minorHAnsi" w:hAnsiTheme="minorHAnsi"/>
                <w:lang w:val="id-ID"/>
              </w:rPr>
              <w:t>uliah</w:t>
            </w:r>
          </w:p>
        </w:tc>
        <w:tc>
          <w:tcPr>
            <w:tcW w:w="810" w:type="dxa"/>
            <w:gridSpan w:val="3"/>
            <w:tcBorders>
              <w:top w:val="single" w:sz="4" w:space="0" w:color="auto"/>
              <w:bottom w:val="single" w:sz="4" w:space="0" w:color="auto"/>
            </w:tcBorders>
          </w:tcPr>
          <w:p w:rsidR="00724B41" w:rsidRPr="00F27058" w:rsidRDefault="00724B41" w:rsidP="001E5811">
            <w:pPr>
              <w:rPr>
                <w:rFonts w:asciiTheme="minorHAnsi" w:hAnsiTheme="minorHAnsi"/>
                <w:lang w:val="en-US"/>
              </w:rPr>
            </w:pPr>
          </w:p>
        </w:tc>
        <w:tc>
          <w:tcPr>
            <w:tcW w:w="1170" w:type="dxa"/>
            <w:gridSpan w:val="3"/>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b/>
                <w:lang w:val="id-ID"/>
              </w:rPr>
              <w:t>R</w:t>
            </w:r>
            <w:r w:rsidRPr="00172F5C">
              <w:rPr>
                <w:rFonts w:asciiTheme="minorHAnsi" w:hAnsiTheme="minorHAnsi"/>
                <w:lang w:val="id-ID"/>
              </w:rPr>
              <w:t>esponsi</w:t>
            </w:r>
          </w:p>
        </w:tc>
        <w:tc>
          <w:tcPr>
            <w:tcW w:w="810" w:type="dxa"/>
            <w:tcBorders>
              <w:top w:val="single" w:sz="4" w:space="0" w:color="auto"/>
              <w:bottom w:val="single" w:sz="4" w:space="0" w:color="auto"/>
            </w:tcBorders>
          </w:tcPr>
          <w:p w:rsidR="00724B41" w:rsidRPr="00F27058" w:rsidRDefault="00724B41" w:rsidP="001E5811">
            <w:pPr>
              <w:rPr>
                <w:rFonts w:asciiTheme="minorHAnsi" w:hAnsiTheme="minorHAnsi"/>
                <w:lang w:val="en-US"/>
              </w:rPr>
            </w:pPr>
          </w:p>
        </w:tc>
        <w:tc>
          <w:tcPr>
            <w:tcW w:w="1260" w:type="dxa"/>
            <w:gridSpan w:val="2"/>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b/>
                <w:lang w:val="id-ID"/>
              </w:rPr>
              <w:t>P</w:t>
            </w:r>
            <w:r w:rsidRPr="00172F5C">
              <w:rPr>
                <w:rFonts w:asciiTheme="minorHAnsi" w:hAnsiTheme="minorHAnsi"/>
                <w:lang w:val="id-ID"/>
              </w:rPr>
              <w:t>raktikum</w:t>
            </w:r>
          </w:p>
        </w:tc>
        <w:tc>
          <w:tcPr>
            <w:tcW w:w="810" w:type="dxa"/>
            <w:gridSpan w:val="3"/>
            <w:tcBorders>
              <w:top w:val="single" w:sz="4" w:space="0" w:color="auto"/>
              <w:bottom w:val="single" w:sz="4" w:space="0" w:color="auto"/>
            </w:tcBorders>
          </w:tcPr>
          <w:p w:rsidR="00724B41" w:rsidRPr="00F27058" w:rsidRDefault="00724B41" w:rsidP="001E5811">
            <w:pPr>
              <w:rPr>
                <w:rFonts w:asciiTheme="minorHAnsi" w:hAnsiTheme="minorHAnsi"/>
                <w:lang w:val="en-US"/>
              </w:rPr>
            </w:pPr>
          </w:p>
        </w:tc>
        <w:tc>
          <w:tcPr>
            <w:tcW w:w="1260" w:type="dxa"/>
            <w:gridSpan w:val="2"/>
            <w:tcBorders>
              <w:top w:val="single" w:sz="4" w:space="0" w:color="auto"/>
              <w:bottom w:val="single" w:sz="4" w:space="0" w:color="auto"/>
            </w:tcBorders>
          </w:tcPr>
          <w:p w:rsidR="00724B41" w:rsidRPr="00172F5C" w:rsidRDefault="00BB283C" w:rsidP="001E5811">
            <w:pPr>
              <w:rPr>
                <w:rFonts w:asciiTheme="minorHAnsi" w:hAnsiTheme="minorHAnsi"/>
                <w:lang w:val="id-ID"/>
              </w:rPr>
            </w:pPr>
            <w:r w:rsidRPr="00172F5C">
              <w:rPr>
                <w:rFonts w:asciiTheme="minorHAnsi" w:hAnsiTheme="minorHAnsi"/>
                <w:b/>
                <w:lang w:val="id-ID"/>
              </w:rPr>
              <w:t>W</w:t>
            </w:r>
            <w:r w:rsidRPr="00172F5C">
              <w:rPr>
                <w:rFonts w:asciiTheme="minorHAnsi" w:hAnsiTheme="minorHAnsi"/>
                <w:lang w:val="id-ID"/>
              </w:rPr>
              <w:t>orkshop</w:t>
            </w:r>
          </w:p>
        </w:tc>
        <w:tc>
          <w:tcPr>
            <w:tcW w:w="990" w:type="dxa"/>
            <w:tcBorders>
              <w:top w:val="single" w:sz="4" w:space="0" w:color="auto"/>
              <w:bottom w:val="single" w:sz="4" w:space="0" w:color="auto"/>
            </w:tcBorders>
          </w:tcPr>
          <w:p w:rsidR="00724B41" w:rsidRPr="00F27058" w:rsidRDefault="00724B41" w:rsidP="001E5811">
            <w:pPr>
              <w:rPr>
                <w:rFonts w:asciiTheme="minorHAnsi" w:hAnsiTheme="minorHAnsi"/>
                <w:lang w:val="en-US"/>
              </w:rPr>
            </w:pPr>
          </w:p>
        </w:tc>
      </w:tr>
      <w:tr w:rsidR="001E5811" w:rsidRPr="00172F5C" w:rsidTr="00BB283C">
        <w:trPr>
          <w:cantSplit/>
        </w:trPr>
        <w:tc>
          <w:tcPr>
            <w:tcW w:w="2137" w:type="dxa"/>
            <w:gridSpan w:val="2"/>
            <w:tcBorders>
              <w:top w:val="single" w:sz="4" w:space="0" w:color="auto"/>
              <w:bottom w:val="single" w:sz="4" w:space="0" w:color="auto"/>
            </w:tcBorders>
          </w:tcPr>
          <w:p w:rsidR="00724B41" w:rsidRPr="00172F5C" w:rsidRDefault="00724B41" w:rsidP="001E5811">
            <w:pPr>
              <w:rPr>
                <w:rFonts w:asciiTheme="minorHAnsi" w:hAnsiTheme="minorHAnsi"/>
                <w:b/>
                <w:lang w:val="id-ID"/>
              </w:rPr>
            </w:pPr>
            <w:r w:rsidRPr="00172F5C">
              <w:rPr>
                <w:rFonts w:asciiTheme="minorHAnsi" w:hAnsiTheme="minorHAnsi"/>
                <w:b/>
                <w:lang w:val="id-ID"/>
              </w:rPr>
              <w:t>Bobot Evaluasi (%)</w:t>
            </w:r>
          </w:p>
        </w:tc>
        <w:tc>
          <w:tcPr>
            <w:tcW w:w="923" w:type="dxa"/>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lang w:val="id-ID"/>
              </w:rPr>
              <w:t>UTS</w:t>
            </w:r>
          </w:p>
        </w:tc>
        <w:tc>
          <w:tcPr>
            <w:tcW w:w="810" w:type="dxa"/>
            <w:gridSpan w:val="3"/>
            <w:tcBorders>
              <w:top w:val="single" w:sz="4" w:space="0" w:color="auto"/>
              <w:bottom w:val="single" w:sz="4" w:space="0" w:color="auto"/>
            </w:tcBorders>
          </w:tcPr>
          <w:p w:rsidR="00724B41" w:rsidRPr="00F27058" w:rsidRDefault="00F27058" w:rsidP="001E5811">
            <w:pPr>
              <w:rPr>
                <w:rFonts w:asciiTheme="minorHAnsi" w:hAnsiTheme="minorHAnsi"/>
                <w:lang w:val="en-US"/>
              </w:rPr>
            </w:pPr>
            <w:r>
              <w:rPr>
                <w:rFonts w:asciiTheme="minorHAnsi" w:hAnsiTheme="minorHAnsi"/>
                <w:lang w:val="en-US"/>
              </w:rPr>
              <w:t>35</w:t>
            </w:r>
          </w:p>
        </w:tc>
        <w:tc>
          <w:tcPr>
            <w:tcW w:w="1170" w:type="dxa"/>
            <w:gridSpan w:val="3"/>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lang w:val="id-ID"/>
              </w:rPr>
              <w:t>Tugas</w:t>
            </w:r>
          </w:p>
        </w:tc>
        <w:tc>
          <w:tcPr>
            <w:tcW w:w="810" w:type="dxa"/>
            <w:tcBorders>
              <w:top w:val="single" w:sz="4" w:space="0" w:color="auto"/>
              <w:bottom w:val="single" w:sz="4" w:space="0" w:color="auto"/>
            </w:tcBorders>
          </w:tcPr>
          <w:p w:rsidR="00724B41" w:rsidRPr="00F27058" w:rsidRDefault="00F27058" w:rsidP="001E5811">
            <w:pPr>
              <w:rPr>
                <w:rFonts w:asciiTheme="minorHAnsi" w:hAnsiTheme="minorHAnsi"/>
                <w:lang w:val="en-US"/>
              </w:rPr>
            </w:pPr>
            <w:r>
              <w:rPr>
                <w:rFonts w:asciiTheme="minorHAnsi" w:hAnsiTheme="minorHAnsi"/>
                <w:lang w:val="en-US"/>
              </w:rPr>
              <w:t>25</w:t>
            </w:r>
          </w:p>
        </w:tc>
        <w:tc>
          <w:tcPr>
            <w:tcW w:w="1260" w:type="dxa"/>
            <w:gridSpan w:val="2"/>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lang w:val="id-ID"/>
              </w:rPr>
              <w:t>UAS</w:t>
            </w:r>
          </w:p>
        </w:tc>
        <w:tc>
          <w:tcPr>
            <w:tcW w:w="810" w:type="dxa"/>
            <w:gridSpan w:val="3"/>
            <w:tcBorders>
              <w:top w:val="single" w:sz="4" w:space="0" w:color="auto"/>
              <w:bottom w:val="single" w:sz="4" w:space="0" w:color="auto"/>
            </w:tcBorders>
          </w:tcPr>
          <w:p w:rsidR="00724B41" w:rsidRPr="00172F5C" w:rsidRDefault="00724B41" w:rsidP="001E5811">
            <w:pPr>
              <w:rPr>
                <w:rFonts w:asciiTheme="minorHAnsi" w:hAnsiTheme="minorHAnsi"/>
                <w:lang w:val="id-ID"/>
              </w:rPr>
            </w:pPr>
            <w:r w:rsidRPr="00172F5C">
              <w:rPr>
                <w:rFonts w:asciiTheme="minorHAnsi" w:hAnsiTheme="minorHAnsi"/>
                <w:lang w:val="id-ID"/>
              </w:rPr>
              <w:t>40</w:t>
            </w:r>
          </w:p>
        </w:tc>
        <w:tc>
          <w:tcPr>
            <w:tcW w:w="2250" w:type="dxa"/>
            <w:gridSpan w:val="3"/>
            <w:tcBorders>
              <w:top w:val="single" w:sz="4" w:space="0" w:color="auto"/>
              <w:bottom w:val="single" w:sz="4" w:space="0" w:color="auto"/>
            </w:tcBorders>
            <w:shd w:val="clear" w:color="auto" w:fill="A6A6A6" w:themeFill="background1" w:themeFillShade="A6"/>
          </w:tcPr>
          <w:p w:rsidR="00724B41" w:rsidRPr="00172F5C" w:rsidRDefault="00724B41" w:rsidP="001E5811">
            <w:pPr>
              <w:rPr>
                <w:rFonts w:asciiTheme="minorHAnsi" w:hAnsiTheme="minorHAnsi"/>
                <w:lang w:val="id-ID"/>
              </w:rPr>
            </w:pPr>
          </w:p>
        </w:tc>
      </w:tr>
      <w:tr w:rsidR="001E5811" w:rsidRPr="00172F5C" w:rsidTr="00BB283C">
        <w:trPr>
          <w:cantSplit/>
        </w:trPr>
        <w:tc>
          <w:tcPr>
            <w:tcW w:w="2137" w:type="dxa"/>
            <w:gridSpan w:val="2"/>
            <w:tcBorders>
              <w:bottom w:val="single" w:sz="4" w:space="0" w:color="auto"/>
            </w:tcBorders>
          </w:tcPr>
          <w:p w:rsidR="00193D03" w:rsidRPr="00172F5C" w:rsidRDefault="00193D03" w:rsidP="001E5811">
            <w:pPr>
              <w:rPr>
                <w:rFonts w:asciiTheme="minorHAnsi" w:hAnsiTheme="minorHAnsi"/>
                <w:b/>
                <w:lang w:val="id-ID"/>
              </w:rPr>
            </w:pPr>
            <w:r w:rsidRPr="00172F5C">
              <w:rPr>
                <w:rFonts w:asciiTheme="minorHAnsi" w:hAnsiTheme="minorHAnsi"/>
                <w:b/>
                <w:lang w:val="id-ID"/>
              </w:rPr>
              <w:t>References/</w:t>
            </w:r>
            <w:r w:rsidRPr="00172F5C">
              <w:rPr>
                <w:rFonts w:asciiTheme="minorHAnsi" w:hAnsiTheme="minorHAnsi"/>
                <w:b/>
                <w:lang w:val="id-ID"/>
              </w:rPr>
              <w:br/>
              <w:t>Bibliography</w:t>
            </w:r>
          </w:p>
        </w:tc>
        <w:tc>
          <w:tcPr>
            <w:tcW w:w="8033" w:type="dxa"/>
            <w:gridSpan w:val="16"/>
            <w:tcBorders>
              <w:bottom w:val="single" w:sz="4" w:space="0" w:color="auto"/>
            </w:tcBorders>
          </w:tcPr>
          <w:p w:rsidR="00F20FC4" w:rsidRPr="00172F5C" w:rsidRDefault="00F20FC4" w:rsidP="001E5811">
            <w:pPr>
              <w:widowControl w:val="0"/>
              <w:numPr>
                <w:ilvl w:val="0"/>
                <w:numId w:val="40"/>
              </w:numPr>
              <w:tabs>
                <w:tab w:val="left" w:pos="2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6" w:hanging="283"/>
              <w:rPr>
                <w:rFonts w:asciiTheme="minorHAnsi" w:hAnsiTheme="minorHAnsi"/>
                <w:lang w:val="id-ID"/>
              </w:rPr>
            </w:pPr>
            <w:r w:rsidRPr="00172F5C">
              <w:rPr>
                <w:rFonts w:asciiTheme="minorHAnsi" w:hAnsiTheme="minorHAnsi"/>
                <w:lang w:val="id-ID"/>
              </w:rPr>
              <w:t>Andrea Goldsmith : "Wireless Communication", Cambride University Press, 2005</w:t>
            </w:r>
          </w:p>
          <w:p w:rsidR="00F20FC4" w:rsidRPr="00172F5C" w:rsidRDefault="00F20FC4" w:rsidP="001E5811">
            <w:pPr>
              <w:widowControl w:val="0"/>
              <w:numPr>
                <w:ilvl w:val="0"/>
                <w:numId w:val="40"/>
              </w:numPr>
              <w:tabs>
                <w:tab w:val="left" w:pos="2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6" w:hanging="283"/>
              <w:rPr>
                <w:rFonts w:asciiTheme="minorHAnsi" w:hAnsiTheme="minorHAnsi"/>
                <w:lang w:val="id-ID"/>
              </w:rPr>
            </w:pPr>
            <w:r w:rsidRPr="00172F5C">
              <w:rPr>
                <w:rFonts w:asciiTheme="minorHAnsi" w:hAnsiTheme="minorHAnsi"/>
                <w:lang w:val="id-ID"/>
              </w:rPr>
              <w:t>Rappaport, Theodore S, Wireless Communication : "Principles and Practice", Prentice Hall, 2002</w:t>
            </w:r>
          </w:p>
          <w:p w:rsidR="00F20FC4" w:rsidRPr="00172F5C" w:rsidRDefault="00F20FC4" w:rsidP="001E5811">
            <w:pPr>
              <w:widowControl w:val="0"/>
              <w:numPr>
                <w:ilvl w:val="0"/>
                <w:numId w:val="40"/>
              </w:numPr>
              <w:tabs>
                <w:tab w:val="left" w:pos="2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6" w:hanging="283"/>
              <w:rPr>
                <w:rFonts w:asciiTheme="minorHAnsi" w:hAnsiTheme="minorHAnsi"/>
                <w:lang w:val="id-ID"/>
              </w:rPr>
            </w:pPr>
            <w:r w:rsidRPr="00172F5C">
              <w:rPr>
                <w:rFonts w:asciiTheme="minorHAnsi" w:hAnsiTheme="minorHAnsi"/>
                <w:lang w:val="id-ID"/>
              </w:rPr>
              <w:t>Erick D, Stefan P, Johan S " 4G LTE/LTE Advanced for Mobile Broadband", Academic Press, 2011</w:t>
            </w:r>
          </w:p>
          <w:p w:rsidR="00F20FC4" w:rsidRPr="00172F5C" w:rsidRDefault="00F20FC4" w:rsidP="001E5811">
            <w:pPr>
              <w:widowControl w:val="0"/>
              <w:numPr>
                <w:ilvl w:val="0"/>
                <w:numId w:val="40"/>
              </w:numPr>
              <w:tabs>
                <w:tab w:val="left" w:pos="2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6" w:hanging="283"/>
              <w:rPr>
                <w:rFonts w:asciiTheme="minorHAnsi" w:hAnsiTheme="minorHAnsi"/>
                <w:lang w:val="id-ID"/>
              </w:rPr>
            </w:pPr>
            <w:r w:rsidRPr="00172F5C">
              <w:rPr>
                <w:rFonts w:asciiTheme="minorHAnsi" w:hAnsiTheme="minorHAnsi"/>
                <w:lang w:val="id-ID"/>
              </w:rPr>
              <w:t>David Tse, Pramod Viswanath ,"Fundamentals of Wireless Communication", Cambridge University Press, 2005</w:t>
            </w:r>
          </w:p>
          <w:p w:rsidR="00193D03" w:rsidRPr="00172F5C" w:rsidRDefault="00F20FC4" w:rsidP="001E5811">
            <w:pPr>
              <w:pStyle w:val="Footer"/>
              <w:numPr>
                <w:ilvl w:val="0"/>
                <w:numId w:val="40"/>
              </w:numPr>
              <w:tabs>
                <w:tab w:val="clear" w:pos="4320"/>
                <w:tab w:val="clear" w:pos="8640"/>
                <w:tab w:val="left" w:pos="266"/>
              </w:tabs>
              <w:ind w:left="266" w:hanging="283"/>
              <w:rPr>
                <w:rFonts w:asciiTheme="minorHAnsi" w:hAnsiTheme="minorHAnsi"/>
                <w:lang w:val="id-ID"/>
              </w:rPr>
            </w:pPr>
            <w:r w:rsidRPr="00172F5C">
              <w:rPr>
                <w:rFonts w:asciiTheme="minorHAnsi" w:hAnsiTheme="minorHAnsi"/>
                <w:lang w:val="id-ID"/>
              </w:rPr>
              <w:t>Gordon L. Stüber,"Principles of Mobile Communication 3rd",Springer, 2011</w:t>
            </w:r>
          </w:p>
        </w:tc>
      </w:tr>
      <w:tr w:rsidR="001E5811" w:rsidRPr="00172F5C" w:rsidTr="00BB283C">
        <w:trPr>
          <w:cantSplit/>
        </w:trPr>
        <w:tc>
          <w:tcPr>
            <w:tcW w:w="10170" w:type="dxa"/>
            <w:gridSpan w:val="18"/>
            <w:tcBorders>
              <w:top w:val="single" w:sz="4" w:space="0" w:color="auto"/>
              <w:bottom w:val="single" w:sz="4" w:space="0" w:color="auto"/>
            </w:tcBorders>
          </w:tcPr>
          <w:p w:rsidR="00193D03" w:rsidRPr="00172F5C" w:rsidRDefault="00193D03" w:rsidP="001E5811">
            <w:pPr>
              <w:rPr>
                <w:rFonts w:asciiTheme="minorHAnsi" w:hAnsiTheme="minorHAnsi"/>
                <w:b/>
                <w:lang w:val="id-ID"/>
              </w:rPr>
            </w:pPr>
            <w:r w:rsidRPr="00172F5C">
              <w:rPr>
                <w:rFonts w:asciiTheme="minorHAnsi" w:hAnsiTheme="minorHAnsi"/>
                <w:b/>
                <w:lang w:val="id-ID"/>
              </w:rPr>
              <w:t>Strategi Pedagogi dan Pesan Untuk Pengajar:</w:t>
            </w:r>
          </w:p>
          <w:p w:rsidR="00BB283C" w:rsidRPr="00172F5C" w:rsidRDefault="00193D03" w:rsidP="001E5811">
            <w:pPr>
              <w:rPr>
                <w:rFonts w:asciiTheme="minorHAnsi" w:hAnsiTheme="minorHAnsi"/>
                <w:lang w:val="id-ID"/>
              </w:rPr>
            </w:pPr>
            <w:r w:rsidRPr="00172F5C">
              <w:rPr>
                <w:rFonts w:asciiTheme="minorHAnsi" w:hAnsiTheme="minorHAnsi"/>
                <w:lang w:val="id-ID"/>
              </w:rPr>
              <w:t xml:space="preserve">Penyajian materi berdasarkan konsep yang benar dan mudah dimengerti.  Sebaiknya disertai contoh-contoh kasus yang bervariasi, terutama yang berhubungan dengan </w:t>
            </w:r>
            <w:r w:rsidR="00F20FC4" w:rsidRPr="00172F5C">
              <w:rPr>
                <w:rFonts w:asciiTheme="minorHAnsi" w:hAnsiTheme="minorHAnsi"/>
                <w:lang w:val="id-ID"/>
              </w:rPr>
              <w:t xml:space="preserve">program studi Telekomunikasi </w:t>
            </w:r>
            <w:r w:rsidRPr="00172F5C">
              <w:rPr>
                <w:rFonts w:asciiTheme="minorHAnsi" w:hAnsiTheme="minorHAnsi"/>
                <w:lang w:val="id-ID"/>
              </w:rPr>
              <w:t xml:space="preserve"> Mahasiswa harus dilatih untuk membuat algoritma sendiri, sehingga mahasiswa dengan mudah dapat mengembangkan algoritma tersebut dalam permasalahan yang riil dan lebih kompleks. </w:t>
            </w:r>
          </w:p>
        </w:tc>
      </w:tr>
    </w:tbl>
    <w:p w:rsidR="00E96493" w:rsidRPr="001F3A65" w:rsidRDefault="00E96493" w:rsidP="001E5811">
      <w:pPr>
        <w:tabs>
          <w:tab w:val="left" w:pos="2130"/>
          <w:tab w:val="left" w:pos="4260"/>
          <w:tab w:val="left" w:pos="5070"/>
          <w:tab w:val="left" w:pos="7196"/>
          <w:tab w:val="left" w:pos="8897"/>
        </w:tabs>
        <w:rPr>
          <w:rFonts w:asciiTheme="minorHAnsi" w:hAnsiTheme="minorHAnsi"/>
          <w:lang w:val="en-US"/>
        </w:rPr>
      </w:pPr>
    </w:p>
    <w:p w:rsidR="001E5811" w:rsidRPr="001F3A65" w:rsidRDefault="001E5811" w:rsidP="001E5811">
      <w:pPr>
        <w:tabs>
          <w:tab w:val="left" w:pos="2130"/>
          <w:tab w:val="left" w:pos="4260"/>
          <w:tab w:val="left" w:pos="5070"/>
          <w:tab w:val="left" w:pos="7196"/>
          <w:tab w:val="left" w:pos="8897"/>
        </w:tabs>
        <w:rPr>
          <w:rFonts w:asciiTheme="minorHAnsi" w:hAnsiTheme="minorHAnsi"/>
          <w:lang w:val="en-US"/>
        </w:rPr>
      </w:pPr>
    </w:p>
    <w:tbl>
      <w:tblPr>
        <w:tblW w:w="1042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
        <w:gridCol w:w="781"/>
        <w:gridCol w:w="2700"/>
        <w:gridCol w:w="1551"/>
        <w:gridCol w:w="2250"/>
        <w:gridCol w:w="1530"/>
        <w:gridCol w:w="1103"/>
        <w:gridCol w:w="255"/>
      </w:tblGrid>
      <w:tr w:rsidR="001E5811" w:rsidRPr="00172F5C" w:rsidTr="001E01E9">
        <w:trPr>
          <w:gridAfter w:val="1"/>
          <w:wAfter w:w="255" w:type="dxa"/>
          <w:cantSplit/>
        </w:trPr>
        <w:tc>
          <w:tcPr>
            <w:tcW w:w="10170" w:type="dxa"/>
            <w:gridSpan w:val="7"/>
            <w:tcBorders>
              <w:top w:val="single" w:sz="4" w:space="0" w:color="auto"/>
            </w:tcBorders>
          </w:tcPr>
          <w:p w:rsidR="00BB283C" w:rsidRPr="00172F5C" w:rsidRDefault="00BB283C" w:rsidP="001E5811">
            <w:pPr>
              <w:tabs>
                <w:tab w:val="left" w:pos="2130"/>
                <w:tab w:val="left" w:pos="4260"/>
                <w:tab w:val="left" w:pos="5070"/>
                <w:tab w:val="left" w:pos="7196"/>
                <w:tab w:val="left" w:pos="8897"/>
              </w:tabs>
              <w:rPr>
                <w:rFonts w:asciiTheme="minorHAnsi" w:hAnsiTheme="minorHAnsi"/>
                <w:b/>
                <w:lang w:val="id-ID"/>
              </w:rPr>
            </w:pPr>
            <w:r w:rsidRPr="00172F5C">
              <w:rPr>
                <w:rFonts w:asciiTheme="minorHAnsi" w:hAnsiTheme="minorHAnsi"/>
                <w:b/>
                <w:lang w:val="id-ID"/>
              </w:rPr>
              <w:lastRenderedPageBreak/>
              <w:t>Uraian Rinci Materi Kuliah</w:t>
            </w:r>
          </w:p>
        </w:tc>
      </w:tr>
      <w:tr w:rsidR="001E5811" w:rsidRPr="00172F5C" w:rsidTr="001E01E9">
        <w:tblPrEx>
          <w:jc w:val="center"/>
          <w:tblBorders>
            <w:insideH w:val="none" w:sz="0" w:space="0" w:color="auto"/>
            <w:insideV w:val="none" w:sz="0" w:space="0" w:color="auto"/>
          </w:tblBorders>
        </w:tblPrEx>
        <w:trPr>
          <w:gridBefore w:val="1"/>
          <w:wBefore w:w="255" w:type="dxa"/>
          <w:tblHeader/>
          <w:jc w:val="center"/>
        </w:trPr>
        <w:tc>
          <w:tcPr>
            <w:tcW w:w="78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B283C" w:rsidRPr="00172F5C" w:rsidRDefault="00BB283C" w:rsidP="001E5811">
            <w:pPr>
              <w:jc w:val="center"/>
              <w:rPr>
                <w:rFonts w:asciiTheme="minorHAnsi" w:hAnsiTheme="minorHAnsi"/>
                <w:b/>
                <w:lang w:val="id-ID"/>
              </w:rPr>
            </w:pPr>
            <w:r w:rsidRPr="00172F5C">
              <w:rPr>
                <w:rFonts w:asciiTheme="minorHAnsi" w:hAnsiTheme="minorHAnsi"/>
                <w:lang w:val="id-ID"/>
              </w:rPr>
              <w:br w:type="page"/>
            </w:r>
            <w:r w:rsidRPr="00172F5C">
              <w:rPr>
                <w:rFonts w:asciiTheme="minorHAnsi" w:hAnsiTheme="minorHAnsi"/>
                <w:b/>
                <w:lang w:val="id-ID"/>
              </w:rPr>
              <w:t>Mgg</w:t>
            </w:r>
          </w:p>
          <w:p w:rsidR="00BB283C" w:rsidRPr="00172F5C" w:rsidRDefault="00BB283C" w:rsidP="001E5811">
            <w:pPr>
              <w:jc w:val="center"/>
              <w:rPr>
                <w:rFonts w:asciiTheme="minorHAnsi" w:hAnsiTheme="minorHAnsi"/>
                <w:b/>
                <w:lang w:val="id-ID"/>
              </w:rPr>
            </w:pPr>
            <w:r w:rsidRPr="00172F5C">
              <w:rPr>
                <w:rFonts w:asciiTheme="minorHAnsi" w:hAnsiTheme="minorHAnsi"/>
                <w:b/>
                <w:lang w:val="id-ID"/>
              </w:rPr>
              <w:t>Ke-</w:t>
            </w:r>
          </w:p>
        </w:tc>
        <w:tc>
          <w:tcPr>
            <w:tcW w:w="27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B283C" w:rsidRPr="00172F5C" w:rsidRDefault="00BB283C" w:rsidP="001E5811">
            <w:pPr>
              <w:jc w:val="center"/>
              <w:rPr>
                <w:rFonts w:asciiTheme="minorHAnsi" w:hAnsiTheme="minorHAnsi"/>
                <w:b/>
                <w:lang w:val="id-ID"/>
              </w:rPr>
            </w:pPr>
            <w:r w:rsidRPr="00172F5C">
              <w:rPr>
                <w:rFonts w:asciiTheme="minorHAnsi" w:hAnsiTheme="minorHAnsi"/>
                <w:b/>
                <w:lang w:val="id-ID"/>
              </w:rPr>
              <w:t>Tujuan Instruksional Khusus (TIK)</w:t>
            </w:r>
          </w:p>
        </w:tc>
        <w:tc>
          <w:tcPr>
            <w:tcW w:w="15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B283C" w:rsidRPr="00172F5C" w:rsidRDefault="00BB283C" w:rsidP="001E5811">
            <w:pPr>
              <w:jc w:val="center"/>
              <w:rPr>
                <w:rFonts w:asciiTheme="minorHAnsi" w:hAnsiTheme="minorHAnsi"/>
                <w:b/>
                <w:lang w:val="id-ID"/>
              </w:rPr>
            </w:pPr>
            <w:r w:rsidRPr="00172F5C">
              <w:rPr>
                <w:rFonts w:asciiTheme="minorHAnsi" w:hAnsiTheme="minorHAnsi"/>
                <w:b/>
                <w:lang w:val="id-ID"/>
              </w:rPr>
              <w:t>Topik</w:t>
            </w:r>
          </w:p>
        </w:tc>
        <w:tc>
          <w:tcPr>
            <w:tcW w:w="225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B283C" w:rsidRPr="00172F5C" w:rsidRDefault="00BB283C" w:rsidP="001E5811">
            <w:pPr>
              <w:jc w:val="center"/>
              <w:rPr>
                <w:rFonts w:asciiTheme="minorHAnsi" w:hAnsiTheme="minorHAnsi"/>
                <w:b/>
                <w:lang w:val="id-ID"/>
              </w:rPr>
            </w:pPr>
            <w:r w:rsidRPr="00172F5C">
              <w:rPr>
                <w:rFonts w:asciiTheme="minorHAnsi" w:hAnsiTheme="minorHAnsi"/>
                <w:b/>
                <w:lang w:val="id-ID"/>
              </w:rPr>
              <w:t>Sub Topik</w:t>
            </w:r>
          </w:p>
        </w:tc>
        <w:tc>
          <w:tcPr>
            <w:tcW w:w="15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B283C" w:rsidRPr="00172F5C" w:rsidRDefault="00BB283C" w:rsidP="001E5811">
            <w:pPr>
              <w:jc w:val="center"/>
              <w:rPr>
                <w:rFonts w:asciiTheme="minorHAnsi" w:hAnsiTheme="minorHAnsi"/>
                <w:b/>
                <w:lang w:val="id-ID"/>
              </w:rPr>
            </w:pPr>
            <w:r w:rsidRPr="00172F5C">
              <w:rPr>
                <w:rFonts w:asciiTheme="minorHAnsi" w:hAnsiTheme="minorHAnsi"/>
                <w:b/>
                <w:lang w:val="id-ID"/>
              </w:rPr>
              <w:t>Aktivitas (K/R/P/W)</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B283C" w:rsidRPr="00172F5C" w:rsidRDefault="00BB283C" w:rsidP="001E5811">
            <w:pPr>
              <w:jc w:val="center"/>
              <w:rPr>
                <w:rFonts w:asciiTheme="minorHAnsi" w:hAnsiTheme="minorHAnsi"/>
                <w:b/>
                <w:lang w:val="id-ID"/>
              </w:rPr>
            </w:pPr>
            <w:r w:rsidRPr="00172F5C">
              <w:rPr>
                <w:rFonts w:asciiTheme="minorHAnsi" w:hAnsiTheme="minorHAnsi"/>
                <w:b/>
                <w:lang w:val="id-ID"/>
              </w:rPr>
              <w:t>Referensi</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w:t>
            </w:r>
          </w:p>
        </w:tc>
        <w:tc>
          <w:tcPr>
            <w:tcW w:w="2700" w:type="dxa"/>
            <w:tcBorders>
              <w:top w:val="single" w:sz="4" w:space="0" w:color="auto"/>
              <w:left w:val="single" w:sz="4" w:space="0" w:color="auto"/>
              <w:bottom w:val="single" w:sz="4" w:space="0" w:color="auto"/>
              <w:right w:val="single" w:sz="4" w:space="0" w:color="auto"/>
            </w:tcBorders>
          </w:tcPr>
          <w:p w:rsidR="00086411" w:rsidRPr="00172F5C" w:rsidRDefault="00086411" w:rsidP="001E5811">
            <w:pPr>
              <w:pStyle w:val="Default"/>
              <w:numPr>
                <w:ilvl w:val="0"/>
                <w:numId w:val="38"/>
              </w:numPr>
              <w:tabs>
                <w:tab w:val="clear" w:pos="720"/>
                <w:tab w:val="num" w:pos="0"/>
              </w:tabs>
              <w:ind w:left="183" w:hanging="183"/>
              <w:rPr>
                <w:rFonts w:asciiTheme="minorHAnsi" w:hAnsiTheme="minorHAnsi"/>
                <w:color w:val="auto"/>
                <w:lang w:val="id-ID"/>
              </w:rPr>
            </w:pPr>
            <w:r w:rsidRPr="00172F5C">
              <w:rPr>
                <w:rFonts w:asciiTheme="minorHAnsi" w:hAnsiTheme="minorHAnsi"/>
                <w:color w:val="auto"/>
                <w:lang w:val="id-ID"/>
              </w:rPr>
              <w:t xml:space="preserve">Mahasiswa dapat memahami sejarah perkembangan komunikasi nirkabel </w:t>
            </w:r>
          </w:p>
          <w:p w:rsidR="00086411" w:rsidRPr="00172F5C" w:rsidRDefault="00086411" w:rsidP="001E5811">
            <w:pPr>
              <w:pStyle w:val="Default"/>
              <w:ind w:left="183"/>
              <w:rPr>
                <w:rFonts w:asciiTheme="minorHAnsi" w:hAnsiTheme="minorHAnsi"/>
                <w:color w:val="auto"/>
                <w:lang w:val="id-ID"/>
              </w:rPr>
            </w:pPr>
          </w:p>
          <w:p w:rsidR="00086411" w:rsidRPr="00172F5C" w:rsidRDefault="00086411" w:rsidP="001E5811">
            <w:pPr>
              <w:pStyle w:val="Default"/>
              <w:numPr>
                <w:ilvl w:val="0"/>
                <w:numId w:val="38"/>
              </w:numPr>
              <w:tabs>
                <w:tab w:val="clear" w:pos="720"/>
                <w:tab w:val="num" w:pos="0"/>
              </w:tabs>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visi komunikasi nirkabel </w:t>
            </w:r>
          </w:p>
          <w:p w:rsidR="00086411" w:rsidRPr="00172F5C" w:rsidRDefault="00086411" w:rsidP="001E5811">
            <w:pPr>
              <w:ind w:left="360"/>
              <w:rPr>
                <w:rFonts w:asciiTheme="minorHAnsi" w:hAnsiTheme="minorHAnsi"/>
                <w:lang w:val="id-ID"/>
              </w:rPr>
            </w:pPr>
          </w:p>
          <w:p w:rsidR="00086411" w:rsidRPr="00172F5C" w:rsidRDefault="00086411" w:rsidP="001E5811">
            <w:pPr>
              <w:ind w:left="360"/>
              <w:rPr>
                <w:rFonts w:asciiTheme="minorHAnsi" w:hAnsiTheme="minorHAnsi"/>
                <w:lang w:val="id-ID"/>
              </w:rPr>
            </w:pPr>
          </w:p>
          <w:p w:rsidR="00086411" w:rsidRPr="00172F5C" w:rsidRDefault="00086411" w:rsidP="001E5811">
            <w:pPr>
              <w:ind w:left="360"/>
              <w:rPr>
                <w:rFonts w:asciiTheme="minorHAnsi" w:hAnsiTheme="minorHAnsi"/>
                <w:lang w:val="id-ID"/>
              </w:rPr>
            </w:pPr>
          </w:p>
          <w:p w:rsidR="00086411" w:rsidRPr="00172F5C" w:rsidRDefault="00086411" w:rsidP="001E5811">
            <w:pPr>
              <w:ind w:left="360"/>
              <w:rPr>
                <w:rFonts w:asciiTheme="minorHAnsi" w:hAnsiTheme="minorHAnsi"/>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ind w:left="27"/>
              <w:rPr>
                <w:rFonts w:asciiTheme="minorHAnsi" w:hAnsiTheme="minorHAnsi"/>
                <w:lang w:val="id-ID"/>
              </w:rPr>
            </w:pPr>
            <w:r w:rsidRPr="00172F5C">
              <w:rPr>
                <w:rFonts w:asciiTheme="minorHAnsi" w:hAnsiTheme="minorHAnsi"/>
                <w:lang w:val="id-ID"/>
              </w:rPr>
              <w:t>Pendahuluan</w:t>
            </w:r>
            <w:r w:rsidR="003F00D7" w:rsidRPr="00172F5C">
              <w:rPr>
                <w:rFonts w:asciiTheme="minorHAnsi" w:hAnsiTheme="minorHAnsi"/>
                <w:lang w:val="id-ID"/>
              </w:rPr>
              <w:t xml:space="preserve"> system komunikasi nirkabel</w:t>
            </w:r>
          </w:p>
          <w:p w:rsidR="00BB283C" w:rsidRPr="00172F5C" w:rsidRDefault="00BB283C" w:rsidP="001E5811">
            <w:pPr>
              <w:ind w:left="27"/>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086411" w:rsidRPr="001F62D8" w:rsidRDefault="00086411" w:rsidP="001F62D8">
            <w:pPr>
              <w:pStyle w:val="Default"/>
              <w:numPr>
                <w:ilvl w:val="0"/>
                <w:numId w:val="38"/>
              </w:numPr>
              <w:tabs>
                <w:tab w:val="clear" w:pos="720"/>
                <w:tab w:val="num" w:pos="0"/>
              </w:tabs>
              <w:ind w:left="340" w:hanging="283"/>
              <w:rPr>
                <w:rFonts w:asciiTheme="minorHAnsi" w:hAnsiTheme="minorHAnsi"/>
                <w:color w:val="auto"/>
                <w:lang w:val="id-ID"/>
              </w:rPr>
            </w:pPr>
            <w:r w:rsidRPr="00172F5C">
              <w:rPr>
                <w:rFonts w:asciiTheme="minorHAnsi" w:hAnsiTheme="minorHAnsi"/>
                <w:color w:val="auto"/>
                <w:lang w:val="id-ID"/>
              </w:rPr>
              <w:t xml:space="preserve">Faktor-faktor yang dapat mempengaruhi perkembangan teknologi komunikasi nirkabel </w:t>
            </w:r>
          </w:p>
          <w:p w:rsidR="00086411" w:rsidRPr="001F62D8" w:rsidRDefault="00086411" w:rsidP="001F62D8">
            <w:pPr>
              <w:pStyle w:val="Default"/>
              <w:numPr>
                <w:ilvl w:val="0"/>
                <w:numId w:val="38"/>
              </w:numPr>
              <w:tabs>
                <w:tab w:val="clear" w:pos="720"/>
                <w:tab w:val="num" w:pos="0"/>
              </w:tabs>
              <w:ind w:left="340" w:hanging="283"/>
              <w:rPr>
                <w:rFonts w:asciiTheme="minorHAnsi" w:hAnsiTheme="minorHAnsi"/>
                <w:color w:val="auto"/>
                <w:lang w:val="id-ID"/>
              </w:rPr>
            </w:pPr>
            <w:r w:rsidRPr="00172F5C">
              <w:rPr>
                <w:rFonts w:asciiTheme="minorHAnsi" w:hAnsiTheme="minorHAnsi"/>
                <w:color w:val="auto"/>
                <w:lang w:val="id-ID"/>
              </w:rPr>
              <w:t xml:space="preserve">Uraian beberapa sistem komunikasi nirkabel yang ada hingga saat ini </w:t>
            </w:r>
          </w:p>
          <w:p w:rsidR="00086411" w:rsidRPr="00172F5C" w:rsidRDefault="00086411" w:rsidP="001F62D8">
            <w:pPr>
              <w:pStyle w:val="Default"/>
              <w:numPr>
                <w:ilvl w:val="0"/>
                <w:numId w:val="38"/>
              </w:numPr>
              <w:tabs>
                <w:tab w:val="clear" w:pos="720"/>
                <w:tab w:val="num" w:pos="0"/>
              </w:tabs>
              <w:ind w:left="340" w:hanging="283"/>
              <w:rPr>
                <w:rFonts w:asciiTheme="minorHAnsi" w:hAnsiTheme="minorHAnsi"/>
                <w:color w:val="auto"/>
                <w:lang w:val="id-ID"/>
              </w:rPr>
            </w:pPr>
            <w:r w:rsidRPr="00172F5C">
              <w:rPr>
                <w:rFonts w:asciiTheme="minorHAnsi" w:hAnsiTheme="minorHAnsi"/>
                <w:color w:val="auto"/>
                <w:lang w:val="id-ID"/>
              </w:rPr>
              <w:t xml:space="preserve">Alokasi spektrum frekuensi untuk pemanfaatan sistem nirkabel komersial </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1,2,3</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2</w:t>
            </w:r>
          </w:p>
        </w:tc>
        <w:tc>
          <w:tcPr>
            <w:tcW w:w="2700" w:type="dxa"/>
            <w:tcBorders>
              <w:top w:val="single" w:sz="4" w:space="0" w:color="auto"/>
              <w:left w:val="single" w:sz="4" w:space="0" w:color="auto"/>
              <w:bottom w:val="single" w:sz="4" w:space="0" w:color="auto"/>
              <w:right w:val="single" w:sz="4" w:space="0" w:color="auto"/>
            </w:tcBorders>
          </w:tcPr>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pengertian path loss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pengertian shadowing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karakteristik perambatan sinyal menggunakan gel elektromagnetik </w:t>
            </w:r>
          </w:p>
          <w:p w:rsidR="00BB283C"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terjadinya efek Doppler </w:t>
            </w:r>
          </w:p>
        </w:tc>
        <w:tc>
          <w:tcPr>
            <w:tcW w:w="1551" w:type="dxa"/>
            <w:tcBorders>
              <w:top w:val="single" w:sz="4" w:space="0" w:color="auto"/>
              <w:left w:val="single" w:sz="4" w:space="0" w:color="auto"/>
              <w:bottom w:val="single" w:sz="4" w:space="0" w:color="auto"/>
              <w:right w:val="single" w:sz="4" w:space="0" w:color="auto"/>
            </w:tcBorders>
          </w:tcPr>
          <w:p w:rsidR="00086411" w:rsidRPr="00172F5C" w:rsidRDefault="005C51A9" w:rsidP="001E5811">
            <w:pPr>
              <w:pStyle w:val="Default"/>
              <w:rPr>
                <w:rFonts w:asciiTheme="minorHAnsi" w:hAnsiTheme="minorHAnsi"/>
                <w:color w:val="auto"/>
                <w:lang w:val="id-ID"/>
              </w:rPr>
            </w:pPr>
            <w:r w:rsidRPr="00172F5C">
              <w:rPr>
                <w:rFonts w:asciiTheme="minorHAnsi" w:hAnsiTheme="minorHAnsi"/>
                <w:color w:val="auto"/>
                <w:lang w:val="id-ID"/>
              </w:rPr>
              <w:t>Pendahuluan</w:t>
            </w:r>
          </w:p>
          <w:p w:rsidR="005C51A9" w:rsidRPr="00172F5C" w:rsidRDefault="005C51A9" w:rsidP="001E5811">
            <w:pPr>
              <w:pStyle w:val="Default"/>
              <w:rPr>
                <w:rFonts w:asciiTheme="minorHAnsi" w:hAnsiTheme="minorHAnsi"/>
                <w:color w:val="auto"/>
                <w:lang w:val="id-ID"/>
              </w:rPr>
            </w:pPr>
          </w:p>
          <w:p w:rsidR="00086411" w:rsidRPr="00172F5C" w:rsidRDefault="00086411" w:rsidP="001E5811">
            <w:pPr>
              <w:pStyle w:val="Default"/>
              <w:rPr>
                <w:rFonts w:asciiTheme="minorHAnsi" w:hAnsiTheme="minorHAnsi"/>
                <w:color w:val="auto"/>
                <w:lang w:val="id-ID"/>
              </w:rPr>
            </w:pPr>
            <w:r w:rsidRPr="00172F5C">
              <w:rPr>
                <w:rFonts w:asciiTheme="minorHAnsi" w:hAnsiTheme="minorHAnsi"/>
                <w:color w:val="auto"/>
                <w:lang w:val="id-ID"/>
              </w:rPr>
              <w:t xml:space="preserve">Karakteristik Perambatan Sinyal </w:t>
            </w:r>
          </w:p>
          <w:p w:rsidR="005C51A9" w:rsidRPr="00172F5C" w:rsidRDefault="005C51A9" w:rsidP="001E5811">
            <w:pPr>
              <w:pStyle w:val="Default"/>
              <w:rPr>
                <w:rFonts w:asciiTheme="minorHAnsi" w:hAnsiTheme="minorHAnsi"/>
                <w:color w:val="auto"/>
                <w:lang w:val="id-ID"/>
              </w:rPr>
            </w:pPr>
          </w:p>
          <w:p w:rsidR="00086411" w:rsidRPr="00172F5C" w:rsidRDefault="00086411" w:rsidP="001E5811">
            <w:pPr>
              <w:pStyle w:val="Default"/>
              <w:rPr>
                <w:rFonts w:asciiTheme="minorHAnsi" w:hAnsiTheme="minorHAnsi"/>
                <w:color w:val="auto"/>
                <w:lang w:val="id-ID"/>
              </w:rPr>
            </w:pPr>
            <w:r w:rsidRPr="00172F5C">
              <w:rPr>
                <w:rFonts w:asciiTheme="minorHAnsi" w:hAnsiTheme="minorHAnsi"/>
                <w:color w:val="auto"/>
                <w:lang w:val="id-ID"/>
              </w:rPr>
              <w:t xml:space="preserve">Ray tracing </w:t>
            </w:r>
          </w:p>
          <w:p w:rsidR="00086411" w:rsidRPr="00172F5C" w:rsidRDefault="00086411" w:rsidP="001E5811">
            <w:pPr>
              <w:pStyle w:val="Default"/>
              <w:rPr>
                <w:rFonts w:asciiTheme="minorHAnsi" w:hAnsiTheme="minorHAnsi"/>
                <w:color w:val="auto"/>
                <w:lang w:val="id-ID"/>
              </w:rPr>
            </w:pPr>
            <w:r w:rsidRPr="00172F5C">
              <w:rPr>
                <w:rFonts w:asciiTheme="minorHAnsi" w:hAnsiTheme="minorHAnsi"/>
                <w:color w:val="auto"/>
                <w:lang w:val="id-ID"/>
              </w:rPr>
              <w:t xml:space="preserve"> Model Path loss Empirik </w:t>
            </w:r>
          </w:p>
          <w:p w:rsidR="00BB283C" w:rsidRPr="00172F5C" w:rsidRDefault="00BB283C" w:rsidP="001E5811">
            <w:pPr>
              <w:pStyle w:val="Default"/>
              <w:rPr>
                <w:rFonts w:asciiTheme="minorHAnsi" w:hAnsiTheme="minorHAnsi"/>
                <w:color w:val="auto"/>
                <w:lang w:val="id-ID"/>
              </w:rPr>
            </w:pP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5C51A9" w:rsidP="001F62D8">
            <w:pPr>
              <w:pStyle w:val="Default"/>
              <w:numPr>
                <w:ilvl w:val="0"/>
                <w:numId w:val="38"/>
              </w:numPr>
              <w:tabs>
                <w:tab w:val="clear" w:pos="720"/>
                <w:tab w:val="num" w:pos="0"/>
              </w:tabs>
              <w:ind w:left="340" w:hanging="283"/>
              <w:rPr>
                <w:rFonts w:asciiTheme="minorHAnsi" w:hAnsiTheme="minorHAnsi"/>
                <w:color w:val="auto"/>
                <w:lang w:val="id-ID"/>
              </w:rPr>
            </w:pPr>
            <w:r w:rsidRPr="00172F5C">
              <w:rPr>
                <w:rFonts w:asciiTheme="minorHAnsi" w:hAnsiTheme="minorHAnsi"/>
                <w:color w:val="auto"/>
                <w:lang w:val="id-ID"/>
              </w:rPr>
              <w:t xml:space="preserve">Model sinyal yang dikirim dan diterima </w:t>
            </w:r>
          </w:p>
          <w:p w:rsidR="005C51A9" w:rsidRPr="00172F5C" w:rsidRDefault="005C51A9" w:rsidP="001F62D8">
            <w:pPr>
              <w:numPr>
                <w:ilvl w:val="0"/>
                <w:numId w:val="38"/>
              </w:numPr>
              <w:tabs>
                <w:tab w:val="clear" w:pos="720"/>
                <w:tab w:val="num" w:pos="0"/>
              </w:tabs>
              <w:ind w:left="340" w:hanging="283"/>
              <w:rPr>
                <w:rFonts w:asciiTheme="minorHAnsi" w:hAnsiTheme="minorHAnsi"/>
                <w:lang w:val="id-ID"/>
              </w:rPr>
            </w:pPr>
            <w:r w:rsidRPr="00172F5C">
              <w:rPr>
                <w:rFonts w:asciiTheme="minorHAnsi" w:hAnsiTheme="minorHAnsi"/>
                <w:lang w:val="id-ID"/>
              </w:rPr>
              <w:t>Free Spa</w:t>
            </w:r>
            <w:bookmarkStart w:id="0" w:name="_GoBack"/>
            <w:bookmarkEnd w:id="0"/>
            <w:r w:rsidRPr="00172F5C">
              <w:rPr>
                <w:rFonts w:asciiTheme="minorHAnsi" w:hAnsiTheme="minorHAnsi"/>
                <w:lang w:val="id-ID"/>
              </w:rPr>
              <w:t>ce Path loss</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1,2,3</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3</w:t>
            </w:r>
          </w:p>
        </w:tc>
        <w:tc>
          <w:tcPr>
            <w:tcW w:w="2700" w:type="dxa"/>
            <w:tcBorders>
              <w:top w:val="single" w:sz="4" w:space="0" w:color="auto"/>
              <w:left w:val="single" w:sz="4" w:space="0" w:color="auto"/>
              <w:bottom w:val="single" w:sz="4" w:space="0" w:color="auto"/>
              <w:right w:val="single" w:sz="4" w:space="0" w:color="auto"/>
            </w:tcBorders>
          </w:tcPr>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menghitung free space path loss dari suatu sistem nirkabel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pengertian ray tracing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menguraikan prinsip kerja dari beberapa model ray tracing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membandingkan hasil penghitungan path loss menggunakan model empirik Okumura-Hata </w:t>
            </w:r>
            <w:r w:rsidRPr="00172F5C">
              <w:rPr>
                <w:rFonts w:asciiTheme="minorHAnsi" w:hAnsiTheme="minorHAnsi"/>
                <w:color w:val="auto"/>
                <w:lang w:val="id-ID"/>
              </w:rPr>
              <w:lastRenderedPageBreak/>
              <w:t xml:space="preserve">dan Cost 231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menentukan parameter sistem dengan memanfaatkan model path loss yang disederhanakan </w:t>
            </w:r>
          </w:p>
          <w:p w:rsidR="00BB283C" w:rsidRPr="00172F5C" w:rsidRDefault="00BB283C" w:rsidP="001E5811">
            <w:pPr>
              <w:pStyle w:val="Default"/>
              <w:ind w:left="183"/>
              <w:rPr>
                <w:rFonts w:asciiTheme="minorHAnsi" w:hAnsiTheme="minorHAnsi"/>
                <w:color w:val="auto"/>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5C51A9" w:rsidP="001E5811">
            <w:pPr>
              <w:pStyle w:val="Default"/>
              <w:rPr>
                <w:rFonts w:asciiTheme="minorHAnsi" w:hAnsiTheme="minorHAnsi"/>
                <w:color w:val="auto"/>
                <w:lang w:val="id-ID"/>
              </w:rPr>
            </w:pPr>
            <w:r w:rsidRPr="00172F5C">
              <w:rPr>
                <w:rFonts w:asciiTheme="minorHAnsi" w:hAnsiTheme="minorHAnsi"/>
                <w:color w:val="auto"/>
                <w:lang w:val="id-ID"/>
              </w:rPr>
              <w:lastRenderedPageBreak/>
              <w:t xml:space="preserve">Model Path Loss yang disederhanakan </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5C51A9"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Shadow fading</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1,2,3</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lastRenderedPageBreak/>
              <w:t>4</w:t>
            </w:r>
          </w:p>
        </w:tc>
        <w:tc>
          <w:tcPr>
            <w:tcW w:w="2700" w:type="dxa"/>
            <w:tcBorders>
              <w:top w:val="single" w:sz="4" w:space="0" w:color="auto"/>
              <w:left w:val="single" w:sz="4" w:space="0" w:color="auto"/>
              <w:bottom w:val="single" w:sz="4" w:space="0" w:color="auto"/>
              <w:right w:val="single" w:sz="4" w:space="0" w:color="auto"/>
            </w:tcBorders>
          </w:tcPr>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Mahasiswa dapat menjelaskan proses terjadinya shadow fading</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 Mahasiswa dapat menjelaskan pengertian outage probability </w:t>
            </w:r>
          </w:p>
          <w:p w:rsidR="00086411" w:rsidRPr="00172F5C" w:rsidRDefault="00086411" w:rsidP="001E5811">
            <w:pPr>
              <w:pStyle w:val="Default"/>
              <w:numPr>
                <w:ilvl w:val="0"/>
                <w:numId w:val="43"/>
              </w:numPr>
              <w:ind w:left="183" w:hanging="183"/>
              <w:rPr>
                <w:rFonts w:asciiTheme="minorHAnsi" w:hAnsiTheme="minorHAnsi"/>
                <w:color w:val="auto"/>
                <w:lang w:val="id-ID"/>
              </w:rPr>
            </w:pPr>
            <w:r w:rsidRPr="00172F5C">
              <w:rPr>
                <w:rFonts w:asciiTheme="minorHAnsi" w:hAnsiTheme="minorHAnsi"/>
                <w:color w:val="auto"/>
                <w:lang w:val="id-ID"/>
              </w:rPr>
              <w:t xml:space="preserve">Mahasiswa dapat menjelaskan pengaruh path loss dan shadowing terhadap wilayah cakupan sel pada komunikasi selular </w:t>
            </w:r>
          </w:p>
          <w:p w:rsidR="00BB283C" w:rsidRPr="00172F5C" w:rsidRDefault="00BB283C" w:rsidP="001E5811">
            <w:pPr>
              <w:rPr>
                <w:rFonts w:asciiTheme="minorHAnsi" w:hAnsiTheme="minorHAnsi"/>
                <w:lang w:val="id-ID"/>
              </w:rPr>
            </w:pPr>
          </w:p>
        </w:tc>
        <w:tc>
          <w:tcPr>
            <w:tcW w:w="1551" w:type="dxa"/>
            <w:tcBorders>
              <w:top w:val="single" w:sz="4" w:space="0" w:color="auto"/>
              <w:left w:val="single" w:sz="4" w:space="0" w:color="auto"/>
              <w:bottom w:val="single" w:sz="4" w:space="0" w:color="auto"/>
              <w:right w:val="single" w:sz="4" w:space="0" w:color="auto"/>
            </w:tcBorders>
          </w:tcPr>
          <w:p w:rsidR="00086411" w:rsidRPr="00172F5C" w:rsidRDefault="00086411" w:rsidP="001E5811">
            <w:pPr>
              <w:pStyle w:val="Default"/>
              <w:rPr>
                <w:rFonts w:asciiTheme="minorHAnsi" w:hAnsiTheme="minorHAnsi"/>
                <w:color w:val="auto"/>
                <w:lang w:val="id-ID"/>
              </w:rPr>
            </w:pPr>
            <w:r w:rsidRPr="00172F5C">
              <w:rPr>
                <w:rFonts w:asciiTheme="minorHAnsi" w:hAnsiTheme="minorHAnsi"/>
                <w:color w:val="auto"/>
                <w:lang w:val="id-ID"/>
              </w:rPr>
              <w:t xml:space="preserve">Outage probability </w:t>
            </w:r>
          </w:p>
          <w:p w:rsidR="00086411" w:rsidRPr="00172F5C" w:rsidRDefault="00086411" w:rsidP="001E5811">
            <w:pPr>
              <w:pStyle w:val="Default"/>
              <w:rPr>
                <w:rFonts w:asciiTheme="minorHAnsi" w:hAnsiTheme="minorHAnsi"/>
                <w:color w:val="auto"/>
                <w:lang w:val="id-ID"/>
              </w:rPr>
            </w:pPr>
          </w:p>
          <w:p w:rsidR="00086411" w:rsidRPr="00172F5C" w:rsidRDefault="00086411" w:rsidP="001E5811">
            <w:pPr>
              <w:pStyle w:val="Default"/>
              <w:rPr>
                <w:rFonts w:asciiTheme="minorHAnsi" w:hAnsiTheme="minorHAnsi"/>
                <w:color w:val="auto"/>
                <w:lang w:val="id-ID"/>
              </w:rPr>
            </w:pPr>
            <w:r w:rsidRPr="00172F5C">
              <w:rPr>
                <w:rFonts w:asciiTheme="minorHAnsi" w:hAnsiTheme="minorHAnsi"/>
                <w:color w:val="auto"/>
                <w:lang w:val="id-ID"/>
              </w:rPr>
              <w:t xml:space="preserve">Wilayah cakupan sel </w:t>
            </w:r>
          </w:p>
          <w:p w:rsidR="00BB283C" w:rsidRPr="00172F5C" w:rsidRDefault="00BB283C" w:rsidP="001E5811">
            <w:pPr>
              <w:rPr>
                <w:rFonts w:asciiTheme="minorHAnsi" w:hAnsiTheme="minorHAnsi"/>
                <w:lang w:val="id-ID"/>
              </w:rPr>
            </w:pPr>
          </w:p>
          <w:p w:rsidR="00A80AD2" w:rsidRPr="00172F5C" w:rsidRDefault="00A80AD2" w:rsidP="001E5811">
            <w:pPr>
              <w:rPr>
                <w:rFonts w:asciiTheme="minorHAnsi" w:hAnsiTheme="minorHAnsi"/>
                <w:lang w:val="id-ID"/>
              </w:rPr>
            </w:pPr>
          </w:p>
          <w:p w:rsidR="00A80AD2" w:rsidRPr="00172F5C" w:rsidRDefault="00A80AD2" w:rsidP="001E5811">
            <w:pPr>
              <w:rPr>
                <w:rFonts w:asciiTheme="minorHAnsi" w:hAnsiTheme="minorHAnsi"/>
                <w:lang w:val="id-ID"/>
              </w:rPr>
            </w:pPr>
            <w:r w:rsidRPr="00172F5C">
              <w:rPr>
                <w:rFonts w:asciiTheme="minorHAnsi" w:hAnsiTheme="minorHAnsi"/>
                <w:lang w:val="id-ID"/>
              </w:rPr>
              <w:t>Local mean</w:t>
            </w:r>
          </w:p>
          <w:p w:rsidR="00A80AD2" w:rsidRPr="00172F5C" w:rsidRDefault="00A80AD2" w:rsidP="001E5811">
            <w:pPr>
              <w:rPr>
                <w:rFonts w:asciiTheme="minorHAnsi" w:hAnsiTheme="minorHAnsi"/>
                <w:lang w:val="id-ID"/>
              </w:rPr>
            </w:pPr>
            <w:r w:rsidRPr="00172F5C">
              <w:rPr>
                <w:rFonts w:asciiTheme="minorHAnsi" w:hAnsiTheme="minorHAnsi"/>
                <w:lang w:val="id-ID"/>
              </w:rPr>
              <w:t>Area mean</w:t>
            </w:r>
          </w:p>
          <w:p w:rsidR="00A80AD2" w:rsidRPr="00172F5C" w:rsidRDefault="00A80AD2" w:rsidP="001E5811">
            <w:pP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A80AD2" w:rsidRPr="001F62D8" w:rsidRDefault="00A80AD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 xml:space="preserve"> Composit Shadowing-Fading Distribution</w:t>
            </w:r>
          </w:p>
          <w:p w:rsidR="00A80AD2" w:rsidRPr="001F62D8" w:rsidRDefault="00A80AD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 xml:space="preserve">Composit Gamma-Log normal distribution </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1,2,3</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5</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menguraikan karakteristik dari kanal multipath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menentukan nilai paramater-parameter model fading dari pengukuran empirik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w:t>
            </w: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Menjelaskan respon dari kanal yang tidak stasioner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p>
          <w:p w:rsidR="00BB283C" w:rsidRPr="00172F5C" w:rsidRDefault="00BB283C" w:rsidP="001E5811">
            <w:pPr>
              <w:rPr>
                <w:rFonts w:asciiTheme="minorHAnsi" w:hAnsiTheme="minorHAnsi"/>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rPr>
                <w:rFonts w:asciiTheme="minorHAnsi" w:hAnsiTheme="minorHAnsi"/>
                <w:lang w:val="id-ID"/>
              </w:rPr>
            </w:pPr>
          </w:p>
          <w:p w:rsidR="00A80AD2" w:rsidRPr="00172F5C" w:rsidRDefault="00A80AD2" w:rsidP="001E5811">
            <w:pPr>
              <w:rPr>
                <w:rFonts w:asciiTheme="minorHAnsi" w:hAnsiTheme="minorHAnsi"/>
                <w:lang w:val="id-ID"/>
              </w:rPr>
            </w:pPr>
            <w:r w:rsidRPr="00172F5C">
              <w:rPr>
                <w:rFonts w:asciiTheme="minorHAnsi" w:hAnsiTheme="minorHAnsi"/>
                <w:lang w:val="id-ID"/>
              </w:rPr>
              <w:t>Karakteristik kanal multipath</w:t>
            </w:r>
          </w:p>
          <w:p w:rsidR="00A80AD2" w:rsidRPr="00172F5C" w:rsidRDefault="00A80AD2" w:rsidP="001E5811">
            <w:pPr>
              <w:rPr>
                <w:rFonts w:asciiTheme="minorHAnsi" w:hAnsiTheme="minorHAnsi"/>
                <w:lang w:val="id-ID"/>
              </w:rPr>
            </w:pPr>
          </w:p>
          <w:p w:rsidR="00A80AD2" w:rsidRPr="00172F5C" w:rsidRDefault="00A80AD2" w:rsidP="001E5811">
            <w:pP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BB283C" w:rsidP="001F62D8">
            <w:pPr>
              <w:pStyle w:val="Default"/>
              <w:rPr>
                <w:rFonts w:asciiTheme="minorHAnsi" w:hAnsiTheme="minorHAnsi"/>
                <w:color w:val="auto"/>
                <w:lang w:val="id-ID"/>
              </w:rPr>
            </w:pPr>
          </w:p>
          <w:p w:rsidR="00FA799B" w:rsidRPr="001F62D8" w:rsidRDefault="00FA799B"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Karakteristik kanal multipath</w:t>
            </w:r>
          </w:p>
          <w:p w:rsidR="00A80AD2" w:rsidRPr="001F62D8" w:rsidRDefault="00A80AD2" w:rsidP="001F62D8">
            <w:pPr>
              <w:pStyle w:val="Default"/>
              <w:ind w:left="57"/>
              <w:rPr>
                <w:rFonts w:asciiTheme="minorHAnsi" w:hAnsiTheme="minorHAnsi"/>
                <w:color w:val="auto"/>
                <w:lang w:val="id-ID"/>
              </w:rPr>
            </w:pP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2</w:t>
            </w:r>
          </w:p>
          <w:p w:rsidR="00BB283C" w:rsidRPr="00172F5C" w:rsidRDefault="00BB283C" w:rsidP="001E5811">
            <w:pPr>
              <w:jc w:val="center"/>
              <w:rPr>
                <w:rFonts w:asciiTheme="minorHAnsi" w:hAnsiTheme="minorHAnsi"/>
                <w:lang w:val="id-ID"/>
              </w:rPr>
            </w:pP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6</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pengaruh multipath fading pada sinyal narrowband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pengertian delay spread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w:t>
            </w:r>
            <w:r w:rsidRPr="00172F5C">
              <w:rPr>
                <w:rFonts w:asciiTheme="minorHAnsi" w:hAnsiTheme="minorHAnsi"/>
                <w:color w:val="auto"/>
                <w:lang w:val="id-ID"/>
              </w:rPr>
              <w:lastRenderedPageBreak/>
              <w:t xml:space="preserve">menjelaskan pengertian BW koheren </w:t>
            </w:r>
          </w:p>
          <w:p w:rsidR="00D73DF7" w:rsidRPr="00172F5C" w:rsidRDefault="00D73DF7" w:rsidP="001E5811">
            <w:pPr>
              <w:pStyle w:val="Default"/>
              <w:rPr>
                <w:rFonts w:asciiTheme="minorHAnsi" w:hAnsiTheme="minorHAnsi"/>
                <w:color w:val="auto"/>
                <w:lang w:val="id-ID"/>
              </w:rPr>
            </w:pPr>
          </w:p>
          <w:p w:rsidR="00BB283C" w:rsidRPr="00172F5C" w:rsidRDefault="00D73DF7" w:rsidP="001E5811">
            <w:pPr>
              <w:rPr>
                <w:rFonts w:asciiTheme="minorHAnsi" w:hAnsiTheme="minorHAnsi"/>
                <w:lang w:val="id-ID"/>
              </w:rPr>
            </w:pPr>
            <w:r w:rsidRPr="00172F5C">
              <w:rPr>
                <w:rFonts w:asciiTheme="minorHAnsi" w:hAnsiTheme="minorHAnsi"/>
                <w:lang w:val="id-ID"/>
              </w:rPr>
              <w:t>Mahasiswa dapat menjelaskan pengertianWaktu koheren</w:t>
            </w: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3806F4" w:rsidP="001E5811">
            <w:pPr>
              <w:rPr>
                <w:rFonts w:asciiTheme="minorHAnsi" w:hAnsiTheme="minorHAnsi"/>
                <w:lang w:val="id-ID"/>
              </w:rPr>
            </w:pPr>
            <w:r w:rsidRPr="00172F5C">
              <w:rPr>
                <w:rFonts w:asciiTheme="minorHAnsi" w:hAnsiTheme="minorHAnsi"/>
                <w:lang w:val="id-ID"/>
              </w:rPr>
              <w:lastRenderedPageBreak/>
              <w:t>Model fading untuk sinyal narrow fading</w:t>
            </w: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r w:rsidRPr="00172F5C">
              <w:rPr>
                <w:rFonts w:asciiTheme="minorHAnsi" w:hAnsiTheme="minorHAnsi"/>
                <w:lang w:val="id-ID"/>
              </w:rPr>
              <w:t>Delay spread</w:t>
            </w:r>
          </w:p>
          <w:p w:rsidR="003806F4" w:rsidRPr="00172F5C" w:rsidRDefault="003806F4" w:rsidP="001E5811">
            <w:pP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3806F4" w:rsidRPr="001F62D8" w:rsidRDefault="003806F4" w:rsidP="001F62D8">
            <w:pPr>
              <w:pStyle w:val="Default"/>
              <w:rPr>
                <w:rFonts w:asciiTheme="minorHAnsi" w:hAnsiTheme="minorHAnsi"/>
                <w:color w:val="auto"/>
              </w:rPr>
            </w:pP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 xml:space="preserve">Karakteristik terpenting dari kanal wideband: profil power delay, bandwidth koheren, </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spektrum daya Doppler, dan waktu koheren.</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lastRenderedPageBreak/>
              <w:t>7</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pengertian kapasitas pada kanal nirkabel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menghitung kapasitas kanal dengan derau AWGN </w:t>
            </w:r>
          </w:p>
          <w:p w:rsidR="00D73DF7" w:rsidRPr="00172F5C" w:rsidRDefault="00D73DF7" w:rsidP="001E5811">
            <w:pPr>
              <w:pStyle w:val="Default"/>
              <w:rPr>
                <w:rFonts w:asciiTheme="minorHAnsi" w:hAnsiTheme="minorHAnsi"/>
                <w:color w:val="auto"/>
                <w:lang w:val="id-ID"/>
              </w:rPr>
            </w:pPr>
          </w:p>
          <w:p w:rsidR="00BB283C" w:rsidRPr="00172F5C" w:rsidRDefault="00BB283C" w:rsidP="001E5811">
            <w:pPr>
              <w:pStyle w:val="Default"/>
              <w:rPr>
                <w:rFonts w:asciiTheme="minorHAnsi" w:hAnsiTheme="minorHAnsi"/>
                <w:color w:val="auto"/>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FA799B" w:rsidP="001E5811">
            <w:pPr>
              <w:rPr>
                <w:rFonts w:asciiTheme="minorHAnsi" w:hAnsiTheme="minorHAnsi"/>
                <w:lang w:val="id-ID"/>
              </w:rPr>
            </w:pPr>
            <w:r w:rsidRPr="00172F5C">
              <w:rPr>
                <w:rFonts w:asciiTheme="minorHAnsi" w:hAnsiTheme="minorHAnsi"/>
                <w:lang w:val="id-ID"/>
              </w:rPr>
              <w:t>Kapasitas kanal</w:t>
            </w: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Kapasitas kanal menurut shannon</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Kanal AWGN</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8</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membandingkan kapasitas beberapa model kanal flat fading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kapasitas kanal freq. selective fading tidak berubah waktu </w:t>
            </w:r>
          </w:p>
          <w:p w:rsidR="00BB283C" w:rsidRPr="00172F5C" w:rsidRDefault="00BB283C" w:rsidP="001E5811">
            <w:pPr>
              <w:pStyle w:val="NormalWeb"/>
              <w:spacing w:before="0" w:beforeAutospacing="0" w:after="0" w:afterAutospacing="0"/>
              <w:rPr>
                <w:rFonts w:asciiTheme="minorHAnsi" w:hAnsiTheme="minorHAnsi"/>
                <w:lang w:eastAsia="en-US"/>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3806F4" w:rsidP="001E5811">
            <w:pPr>
              <w:rPr>
                <w:rFonts w:asciiTheme="minorHAnsi" w:hAnsiTheme="minorHAnsi"/>
                <w:lang w:val="id-ID"/>
              </w:rPr>
            </w:pPr>
            <w:r w:rsidRPr="00172F5C">
              <w:rPr>
                <w:rFonts w:asciiTheme="minorHAnsi" w:hAnsiTheme="minorHAnsi"/>
                <w:lang w:val="id-ID"/>
              </w:rPr>
              <w:t xml:space="preserve">Kapasitas kanal flat fading </w:t>
            </w: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r w:rsidRPr="00172F5C">
              <w:rPr>
                <w:rFonts w:asciiTheme="minorHAnsi" w:hAnsiTheme="minorHAnsi"/>
                <w:lang w:val="id-ID"/>
              </w:rPr>
              <w:t xml:space="preserve">Kapasitas kanal frekuensi selektif fading </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 xml:space="preserve">Statistic kanal </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Informasi kanal diketahuii oleh penerima</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Kanal frekuensi selektif fading tidak berubah terhadap waktu</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 xml:space="preserve">Kapasitas kanal berubah waktu tidak diketahui. </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9</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beberapa jenis modulasi digital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proses pendeteksian sinyal </w:t>
            </w:r>
          </w:p>
          <w:p w:rsidR="00D73DF7" w:rsidRPr="00172F5C" w:rsidRDefault="00D73DF7" w:rsidP="001E5811">
            <w:pPr>
              <w:pStyle w:val="Default"/>
              <w:rPr>
                <w:rFonts w:asciiTheme="minorHAnsi" w:hAnsiTheme="minorHAnsi"/>
                <w:color w:val="auto"/>
                <w:lang w:val="id-ID"/>
              </w:rPr>
            </w:pPr>
          </w:p>
          <w:p w:rsidR="00BB283C" w:rsidRPr="00172F5C" w:rsidRDefault="00BB283C" w:rsidP="001E5811">
            <w:pPr>
              <w:pStyle w:val="Default"/>
              <w:rPr>
                <w:rFonts w:asciiTheme="minorHAnsi" w:hAnsiTheme="minorHAnsi"/>
                <w:color w:val="auto"/>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3806F4" w:rsidP="001E5811">
            <w:pPr>
              <w:rPr>
                <w:rFonts w:asciiTheme="minorHAnsi" w:hAnsiTheme="minorHAnsi"/>
                <w:lang w:val="id-ID"/>
              </w:rPr>
            </w:pPr>
            <w:r w:rsidRPr="00172F5C">
              <w:rPr>
                <w:rFonts w:asciiTheme="minorHAnsi" w:hAnsiTheme="minorHAnsi"/>
                <w:lang w:val="id-ID"/>
              </w:rPr>
              <w:t xml:space="preserve">Modulasi digital </w:t>
            </w: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p>
          <w:p w:rsidR="003806F4" w:rsidRPr="00172F5C" w:rsidRDefault="003806F4" w:rsidP="001E5811">
            <w:pPr>
              <w:rPr>
                <w:rFonts w:asciiTheme="minorHAnsi" w:hAnsiTheme="minorHAnsi"/>
                <w:lang w:val="id-ID"/>
              </w:rPr>
            </w:pPr>
            <w:r w:rsidRPr="00172F5C">
              <w:rPr>
                <w:rFonts w:asciiTheme="minorHAnsi" w:hAnsiTheme="minorHAnsi"/>
                <w:lang w:val="id-ID"/>
              </w:rPr>
              <w:t>Teknik ekualisasi/ deteksi sinyal</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M-QAM</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M-psk</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Deteksi sinyal dalam AWGN</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10</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menjelaskan kinerja sinyal dalam sistem biner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proses pensinyalan M-ary </w:t>
            </w:r>
          </w:p>
          <w:p w:rsidR="00BB283C" w:rsidRPr="00172F5C" w:rsidRDefault="00BB283C" w:rsidP="001E5811">
            <w:pPr>
              <w:rPr>
                <w:rFonts w:asciiTheme="minorHAnsi" w:hAnsiTheme="minorHAnsi"/>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3806F4" w:rsidP="001E5811">
            <w:pPr>
              <w:rPr>
                <w:rFonts w:asciiTheme="minorHAnsi" w:hAnsiTheme="minorHAnsi"/>
                <w:lang w:val="id-ID"/>
              </w:rPr>
            </w:pPr>
            <w:r w:rsidRPr="00172F5C">
              <w:rPr>
                <w:rFonts w:asciiTheme="minorHAnsi" w:hAnsiTheme="minorHAnsi"/>
                <w:lang w:val="id-ID"/>
              </w:rPr>
              <w:t>Kinerja kesalahan pada sistem biner</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PSK koheren</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DPSK non koheren</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FSK koheren</w:t>
            </w:r>
          </w:p>
          <w:p w:rsidR="003806F4" w:rsidRPr="001F62D8" w:rsidRDefault="003806F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FSK non koheren</w:t>
            </w:r>
          </w:p>
          <w:p w:rsidR="00211AE9" w:rsidRPr="001F62D8" w:rsidRDefault="00211AE9" w:rsidP="001F62D8">
            <w:pPr>
              <w:pStyle w:val="Default"/>
              <w:rPr>
                <w:rFonts w:asciiTheme="minorHAnsi" w:hAnsiTheme="minorHAnsi"/>
                <w:color w:val="auto"/>
                <w:lang w:val="id-ID"/>
              </w:rPr>
            </w:pPr>
          </w:p>
          <w:p w:rsidR="00211AE9" w:rsidRPr="001F62D8" w:rsidRDefault="00211AE9"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Pensinyalan M-ary</w:t>
            </w:r>
          </w:p>
          <w:p w:rsidR="00211AE9" w:rsidRPr="001F62D8" w:rsidRDefault="00211AE9"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MPSK</w:t>
            </w:r>
          </w:p>
          <w:p w:rsidR="00211AE9" w:rsidRPr="001F62D8" w:rsidRDefault="00211AE9"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MFPSK</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11</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w:t>
            </w:r>
            <w:r w:rsidRPr="00172F5C">
              <w:rPr>
                <w:rFonts w:asciiTheme="minorHAnsi" w:hAnsiTheme="minorHAnsi"/>
                <w:color w:val="auto"/>
                <w:lang w:val="id-ID"/>
              </w:rPr>
              <w:lastRenderedPageBreak/>
              <w:t xml:space="preserve">menjelaskan pengertian diversitas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manfaat diversitas pada kanal fading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diversitas dengan selection combining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diversitas dengan threshold combining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diversitas dengan maximal ratio combining </w:t>
            </w:r>
          </w:p>
          <w:p w:rsidR="00D73DF7" w:rsidRPr="00172F5C" w:rsidRDefault="00D73DF7" w:rsidP="001E5811">
            <w:pPr>
              <w:pStyle w:val="Default"/>
              <w:rPr>
                <w:rFonts w:asciiTheme="minorHAnsi" w:hAnsiTheme="minorHAnsi"/>
                <w:color w:val="auto"/>
                <w:lang w:val="id-ID"/>
              </w:rPr>
            </w:pPr>
          </w:p>
          <w:p w:rsidR="00BB283C" w:rsidRPr="00172F5C" w:rsidRDefault="00BB283C" w:rsidP="001E5811">
            <w:pPr>
              <w:pStyle w:val="Default"/>
              <w:rPr>
                <w:rFonts w:asciiTheme="minorHAnsi" w:hAnsiTheme="minorHAnsi"/>
                <w:color w:val="auto"/>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200431" w:rsidP="001E5811">
            <w:pPr>
              <w:rPr>
                <w:rFonts w:asciiTheme="minorHAnsi" w:hAnsiTheme="minorHAnsi"/>
                <w:lang w:val="id-ID"/>
              </w:rPr>
            </w:pPr>
            <w:r w:rsidRPr="00172F5C">
              <w:rPr>
                <w:rFonts w:asciiTheme="minorHAnsi" w:hAnsiTheme="minorHAnsi"/>
                <w:lang w:val="id-ID"/>
              </w:rPr>
              <w:lastRenderedPageBreak/>
              <w:t>Pemahamana diversitas</w:t>
            </w: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r w:rsidRPr="00172F5C">
              <w:rPr>
                <w:rFonts w:asciiTheme="minorHAnsi" w:hAnsiTheme="minorHAnsi"/>
                <w:lang w:val="id-ID"/>
              </w:rPr>
              <w:t>Teknik Diversitas Ruang</w:t>
            </w: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p w:rsidR="009E3AE2" w:rsidRPr="00172F5C" w:rsidRDefault="009E3AE2" w:rsidP="001E5811">
            <w:pP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9E3AE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lastRenderedPageBreak/>
              <w:t>Teknik diversitas frekuensi</w:t>
            </w:r>
          </w:p>
          <w:p w:rsidR="009E3AE2" w:rsidRPr="001F62D8" w:rsidRDefault="009E3AE2" w:rsidP="001F62D8">
            <w:pPr>
              <w:pStyle w:val="Default"/>
              <w:ind w:left="57"/>
              <w:rPr>
                <w:rFonts w:asciiTheme="minorHAnsi" w:hAnsiTheme="minorHAnsi"/>
                <w:color w:val="auto"/>
                <w:lang w:val="id-ID"/>
              </w:rPr>
            </w:pPr>
          </w:p>
          <w:p w:rsidR="009E3AE2" w:rsidRPr="001F62D8" w:rsidRDefault="009E3AE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Teknik Diversitas Waktu</w:t>
            </w:r>
          </w:p>
          <w:p w:rsidR="009E3AE2" w:rsidRPr="001F62D8" w:rsidRDefault="009E3AE2" w:rsidP="00F27FCB">
            <w:pPr>
              <w:pStyle w:val="Default"/>
              <w:ind w:left="57"/>
              <w:rPr>
                <w:rFonts w:asciiTheme="minorHAnsi" w:hAnsiTheme="minorHAnsi"/>
                <w:color w:val="auto"/>
                <w:lang w:val="id-ID"/>
              </w:rPr>
            </w:pPr>
          </w:p>
          <w:p w:rsidR="009E3AE2" w:rsidRPr="001F62D8" w:rsidRDefault="009E3AE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Maximal Ratio Combaining</w:t>
            </w:r>
          </w:p>
          <w:p w:rsidR="009E3AE2" w:rsidRPr="001F62D8" w:rsidRDefault="009E3AE2" w:rsidP="00F27FCB">
            <w:pPr>
              <w:pStyle w:val="Default"/>
              <w:ind w:left="340"/>
              <w:rPr>
                <w:rFonts w:asciiTheme="minorHAnsi" w:hAnsiTheme="minorHAnsi"/>
                <w:color w:val="auto"/>
                <w:lang w:val="id-ID"/>
              </w:rPr>
            </w:pPr>
          </w:p>
          <w:p w:rsidR="009E3AE2" w:rsidRPr="001F62D8" w:rsidRDefault="009E3AE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Selective Combaining</w:t>
            </w:r>
          </w:p>
          <w:p w:rsidR="009E3AE2" w:rsidRPr="001F62D8" w:rsidRDefault="009E3AE2" w:rsidP="00F27FCB">
            <w:pPr>
              <w:pStyle w:val="Default"/>
              <w:ind w:left="340"/>
              <w:rPr>
                <w:rFonts w:asciiTheme="minorHAnsi" w:hAnsiTheme="minorHAnsi"/>
                <w:color w:val="auto"/>
                <w:lang w:val="id-ID"/>
              </w:rPr>
            </w:pPr>
          </w:p>
          <w:p w:rsidR="009E3AE2" w:rsidRPr="001F62D8" w:rsidRDefault="009E3AE2"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Equal Gain Combainer</w:t>
            </w:r>
          </w:p>
          <w:p w:rsidR="009E3AE2" w:rsidRPr="00F27FCB" w:rsidRDefault="009E3AE2" w:rsidP="00F27FCB">
            <w:pPr>
              <w:pStyle w:val="Default"/>
              <w:ind w:left="57"/>
              <w:rPr>
                <w:rFonts w:asciiTheme="minorHAnsi" w:hAnsiTheme="minorHAnsi"/>
                <w:color w:val="auto"/>
                <w:lang w:val="id-ID"/>
              </w:rPr>
            </w:pP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lastRenderedPageBreak/>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lastRenderedPageBreak/>
              <w:t>12</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w:t>
            </w: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diversitas dengan Equal gain combining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diversitas pada transmiter tahu kanal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diversitas pada transmiter dengan skema Alamouti </w:t>
            </w:r>
          </w:p>
          <w:p w:rsidR="00BB283C" w:rsidRPr="00172F5C" w:rsidRDefault="00BB283C" w:rsidP="001E5811">
            <w:pPr>
              <w:rPr>
                <w:rFonts w:asciiTheme="minorHAnsi" w:hAnsiTheme="minorHAnsi"/>
                <w:lang w:val="id-ID"/>
              </w:rPr>
            </w:pPr>
          </w:p>
        </w:tc>
        <w:tc>
          <w:tcPr>
            <w:tcW w:w="1551" w:type="dxa"/>
            <w:tcBorders>
              <w:top w:val="single" w:sz="4" w:space="0" w:color="auto"/>
              <w:left w:val="single" w:sz="4" w:space="0" w:color="auto"/>
              <w:bottom w:val="single" w:sz="4" w:space="0" w:color="auto"/>
              <w:right w:val="single" w:sz="4" w:space="0" w:color="auto"/>
            </w:tcBorders>
          </w:tcPr>
          <w:p w:rsidR="00001D2D" w:rsidRPr="00172F5C" w:rsidRDefault="00001D2D" w:rsidP="001E5811">
            <w:pPr>
              <w:rPr>
                <w:rFonts w:asciiTheme="minorHAnsi" w:hAnsiTheme="minorHAnsi"/>
                <w:lang w:val="id-ID"/>
              </w:rPr>
            </w:pPr>
            <w:r w:rsidRPr="00172F5C">
              <w:rPr>
                <w:rFonts w:asciiTheme="minorHAnsi" w:hAnsiTheme="minorHAnsi"/>
                <w:lang w:val="id-ID"/>
              </w:rPr>
              <w:t>Teknik diversitas yang  diimplementasikan pada sisi pengirim.</w:t>
            </w:r>
          </w:p>
          <w:p w:rsidR="00001D2D" w:rsidRPr="00172F5C" w:rsidRDefault="00001D2D" w:rsidP="001E5811">
            <w:pPr>
              <w:rPr>
                <w:rFonts w:asciiTheme="minorHAnsi" w:hAnsiTheme="minorHAnsi"/>
                <w:lang w:val="id-ID"/>
              </w:rPr>
            </w:pPr>
          </w:p>
          <w:p w:rsidR="009E3AE2" w:rsidRPr="00172F5C" w:rsidRDefault="009E3AE2" w:rsidP="001E5811">
            <w:pP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001D2D"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Teknik space time block coding (STBC)</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13</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pengertian kanal uplink dan kanal downlink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pengertian akses jamak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konsep akses jamak FDMA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konsep akses jamak TDMA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p>
          <w:p w:rsidR="00BB283C" w:rsidRPr="00172F5C" w:rsidRDefault="00BB283C" w:rsidP="001E5811">
            <w:pPr>
              <w:rPr>
                <w:rFonts w:asciiTheme="minorHAnsi" w:hAnsiTheme="minorHAnsi"/>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r w:rsidRPr="00172F5C">
              <w:rPr>
                <w:rFonts w:asciiTheme="minorHAnsi" w:hAnsiTheme="minorHAnsi"/>
                <w:lang w:val="id-ID"/>
              </w:rPr>
              <w:t>Teknik akses jamak pembagian frekuensi</w:t>
            </w:r>
          </w:p>
          <w:p w:rsidR="0010687D" w:rsidRPr="00172F5C" w:rsidRDefault="0010687D" w:rsidP="001E5811">
            <w:pPr>
              <w:rPr>
                <w:rFonts w:asciiTheme="minorHAnsi" w:hAnsiTheme="minorHAnsi"/>
                <w:lang w:val="id-ID"/>
              </w:rPr>
            </w:pPr>
          </w:p>
          <w:p w:rsidR="0010687D" w:rsidRPr="00172F5C" w:rsidRDefault="0010687D" w:rsidP="001E5811">
            <w:pPr>
              <w:rPr>
                <w:rFonts w:asciiTheme="minorHAnsi" w:hAnsiTheme="minorHAnsi"/>
                <w:lang w:val="id-ID"/>
              </w:rPr>
            </w:pPr>
            <w:r w:rsidRPr="00172F5C">
              <w:rPr>
                <w:rFonts w:asciiTheme="minorHAnsi" w:hAnsiTheme="minorHAnsi"/>
                <w:lang w:val="id-ID"/>
              </w:rPr>
              <w:t>Teknik akses jamak pembagian waktu</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10687D"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lastRenderedPageBreak/>
              <w:t xml:space="preserve">Pengertian FDMA </w:t>
            </w:r>
          </w:p>
          <w:p w:rsidR="0010687D" w:rsidRPr="001F62D8" w:rsidRDefault="0010687D"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Base Tranceiver Station (BTS)</w:t>
            </w:r>
            <w:r w:rsidRPr="001F62D8">
              <w:rPr>
                <w:rFonts w:asciiTheme="minorHAnsi" w:hAnsiTheme="minorHAnsi"/>
                <w:color w:val="auto"/>
                <w:lang w:val="id-ID"/>
              </w:rPr>
              <w:cr/>
            </w:r>
          </w:p>
          <w:p w:rsidR="004E244A" w:rsidRPr="001F62D8" w:rsidRDefault="004E244A"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Konsep Sistem FDMA</w:t>
            </w:r>
          </w:p>
          <w:p w:rsidR="004E244A" w:rsidRPr="001F62D8" w:rsidRDefault="004E244A"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Aplikasi pada telepon seluler</w:t>
            </w:r>
          </w:p>
          <w:p w:rsidR="004E244A" w:rsidRPr="001F62D8" w:rsidRDefault="004E244A" w:rsidP="00F27FCB">
            <w:pPr>
              <w:pStyle w:val="Default"/>
              <w:ind w:left="57"/>
              <w:rPr>
                <w:rFonts w:asciiTheme="minorHAnsi" w:hAnsiTheme="minorHAnsi"/>
                <w:color w:val="auto"/>
                <w:lang w:val="id-ID"/>
              </w:rPr>
            </w:pPr>
          </w:p>
          <w:p w:rsidR="0010687D" w:rsidRPr="001F62D8" w:rsidRDefault="0010687D"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Pengertian TDMA</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1,2,3,4,5</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lastRenderedPageBreak/>
              <w:t>14</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konsep akses jamak CDMA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konsep akses jamak Space division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w:t>
            </w:r>
          </w:p>
          <w:p w:rsidR="00BB283C" w:rsidRPr="00172F5C" w:rsidRDefault="00D73DF7" w:rsidP="001E5811">
            <w:pPr>
              <w:rPr>
                <w:rFonts w:asciiTheme="minorHAnsi" w:hAnsiTheme="minorHAnsi"/>
                <w:lang w:val="id-ID"/>
              </w:rPr>
            </w:pPr>
            <w:r w:rsidRPr="00172F5C">
              <w:rPr>
                <w:rFonts w:asciiTheme="minorHAnsi" w:hAnsiTheme="minorHAnsi"/>
                <w:lang w:val="id-ID"/>
              </w:rPr>
              <w:t>menjelaskan konsep akses jamak dengan teknik hibrid</w:t>
            </w: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4E244A" w:rsidP="001E5811">
            <w:pPr>
              <w:rPr>
                <w:rFonts w:asciiTheme="minorHAnsi" w:hAnsiTheme="minorHAnsi"/>
                <w:lang w:val="id-ID"/>
              </w:rPr>
            </w:pPr>
            <w:r w:rsidRPr="00172F5C">
              <w:rPr>
                <w:rFonts w:asciiTheme="minorHAnsi" w:hAnsiTheme="minorHAnsi"/>
                <w:lang w:val="id-ID"/>
              </w:rPr>
              <w:t>Pendahuluan teknologi CDMA</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4E244A"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Sejarah CDMA</w:t>
            </w:r>
          </w:p>
          <w:p w:rsidR="004E244A" w:rsidRPr="001F62D8" w:rsidRDefault="004E244A"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Konsep Dasar CDMA</w:t>
            </w:r>
          </w:p>
          <w:p w:rsidR="004E244A" w:rsidRPr="001F62D8" w:rsidRDefault="004E244A"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Konsep Direct Sequence Spread Spectrum</w:t>
            </w:r>
          </w:p>
          <w:p w:rsidR="00B63F34" w:rsidRPr="001F62D8" w:rsidRDefault="00B63F3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Power Control</w:t>
            </w:r>
          </w:p>
          <w:p w:rsidR="00B63F34" w:rsidRPr="001F62D8" w:rsidRDefault="00B63F3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Struktur Kanal</w:t>
            </w:r>
          </w:p>
          <w:p w:rsidR="004E244A" w:rsidRPr="001F62D8" w:rsidRDefault="004E244A" w:rsidP="00F27FCB">
            <w:pPr>
              <w:pStyle w:val="Default"/>
              <w:ind w:left="57"/>
              <w:rPr>
                <w:rFonts w:asciiTheme="minorHAnsi" w:hAnsiTheme="minorHAnsi"/>
                <w:color w:val="auto"/>
                <w:lang w:val="id-ID"/>
              </w:rPr>
            </w:pP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1,2,3,4,5</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tabs>
                <w:tab w:val="num" w:pos="360"/>
              </w:tabs>
              <w:ind w:left="360" w:hanging="360"/>
              <w:jc w:val="center"/>
              <w:rPr>
                <w:rFonts w:asciiTheme="minorHAnsi" w:hAnsiTheme="minorHAnsi"/>
                <w:lang w:val="id-ID"/>
              </w:rPr>
            </w:pPr>
            <w:r w:rsidRPr="00172F5C">
              <w:rPr>
                <w:rFonts w:asciiTheme="minorHAnsi" w:hAnsiTheme="minorHAnsi"/>
                <w:lang w:val="id-ID"/>
              </w:rPr>
              <w:t>15</w:t>
            </w:r>
          </w:p>
        </w:tc>
        <w:tc>
          <w:tcPr>
            <w:tcW w:w="2700" w:type="dxa"/>
            <w:tcBorders>
              <w:top w:val="single" w:sz="4" w:space="0" w:color="auto"/>
              <w:left w:val="single" w:sz="4" w:space="0" w:color="auto"/>
              <w:bottom w:val="single" w:sz="4" w:space="0" w:color="auto"/>
              <w:right w:val="single" w:sz="4" w:space="0" w:color="auto"/>
            </w:tcBorders>
          </w:tcPr>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pengertian komunikasi selular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konsep frekuensi reuse </w:t>
            </w:r>
          </w:p>
          <w:p w:rsidR="00D73DF7" w:rsidRPr="00172F5C" w:rsidRDefault="00D73DF7" w:rsidP="001E5811">
            <w:pPr>
              <w:pStyle w:val="Default"/>
              <w:rPr>
                <w:rFonts w:asciiTheme="minorHAnsi" w:hAnsiTheme="minorHAnsi"/>
                <w:color w:val="auto"/>
                <w:lang w:val="id-ID"/>
              </w:rPr>
            </w:pPr>
          </w:p>
          <w:p w:rsidR="00D73DF7" w:rsidRPr="00172F5C" w:rsidRDefault="00D73DF7"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proses interferensi antar kanal </w:t>
            </w:r>
          </w:p>
          <w:p w:rsidR="00D73DF7" w:rsidRPr="00172F5C" w:rsidRDefault="00D73DF7" w:rsidP="001E5811">
            <w:pPr>
              <w:pStyle w:val="Default"/>
              <w:rPr>
                <w:rFonts w:asciiTheme="minorHAnsi" w:hAnsiTheme="minorHAnsi"/>
                <w:color w:val="auto"/>
                <w:lang w:val="id-ID"/>
              </w:rPr>
            </w:pPr>
          </w:p>
          <w:p w:rsidR="00BB283C" w:rsidRPr="00172F5C" w:rsidRDefault="00BB283C" w:rsidP="001E5811">
            <w:pPr>
              <w:pStyle w:val="Default"/>
              <w:rPr>
                <w:rFonts w:asciiTheme="minorHAnsi" w:hAnsiTheme="minorHAnsi"/>
                <w:color w:val="auto"/>
                <w:lang w:val="id-ID"/>
              </w:rPr>
            </w:pPr>
          </w:p>
        </w:tc>
        <w:tc>
          <w:tcPr>
            <w:tcW w:w="1551" w:type="dxa"/>
            <w:tcBorders>
              <w:top w:val="single" w:sz="4" w:space="0" w:color="auto"/>
              <w:left w:val="single" w:sz="4" w:space="0" w:color="auto"/>
              <w:bottom w:val="single" w:sz="4" w:space="0" w:color="auto"/>
              <w:right w:val="single" w:sz="4" w:space="0" w:color="auto"/>
            </w:tcBorders>
          </w:tcPr>
          <w:p w:rsidR="00BB283C" w:rsidRPr="00172F5C" w:rsidRDefault="00590163" w:rsidP="001E5811">
            <w:pPr>
              <w:rPr>
                <w:rFonts w:asciiTheme="minorHAnsi" w:hAnsiTheme="minorHAnsi"/>
                <w:lang w:val="id-ID"/>
              </w:rPr>
            </w:pPr>
            <w:r w:rsidRPr="00172F5C">
              <w:rPr>
                <w:rFonts w:asciiTheme="minorHAnsi" w:hAnsiTheme="minorHAnsi"/>
                <w:lang w:val="id-ID"/>
              </w:rPr>
              <w:t>Definisi seluler</w:t>
            </w:r>
          </w:p>
          <w:p w:rsidR="00590163" w:rsidRPr="00172F5C" w:rsidRDefault="00590163" w:rsidP="001E5811">
            <w:pPr>
              <w:rPr>
                <w:rFonts w:asciiTheme="minorHAnsi" w:hAnsiTheme="minorHAnsi"/>
                <w:lang w:val="id-ID"/>
              </w:rPr>
            </w:pPr>
          </w:p>
          <w:p w:rsidR="00590163" w:rsidRPr="00172F5C" w:rsidRDefault="00590163" w:rsidP="001E5811">
            <w:pPr>
              <w:rPr>
                <w:rFonts w:asciiTheme="minorHAnsi" w:hAnsiTheme="minorHAnsi"/>
                <w:lang w:val="id-ID"/>
              </w:rPr>
            </w:pPr>
          </w:p>
          <w:p w:rsidR="00590163" w:rsidRPr="00172F5C" w:rsidRDefault="00590163" w:rsidP="001E5811">
            <w:pPr>
              <w:rPr>
                <w:rFonts w:asciiTheme="minorHAnsi" w:hAnsiTheme="minorHAnsi"/>
                <w:lang w:val="id-ID"/>
              </w:rPr>
            </w:pPr>
          </w:p>
          <w:p w:rsidR="00590163" w:rsidRPr="00172F5C" w:rsidRDefault="00590163" w:rsidP="001E5811">
            <w:pPr>
              <w:rPr>
                <w:rFonts w:asciiTheme="minorHAnsi" w:hAnsiTheme="minorHAnsi"/>
                <w:lang w:val="id-ID"/>
              </w:rPr>
            </w:pPr>
            <w:r w:rsidRPr="00172F5C">
              <w:rPr>
                <w:rFonts w:asciiTheme="minorHAnsi" w:hAnsiTheme="minorHAnsi"/>
                <w:lang w:val="id-ID"/>
              </w:rPr>
              <w:t>Konsep frekuensi reuse</w:t>
            </w:r>
          </w:p>
          <w:p w:rsidR="00590163" w:rsidRPr="00172F5C" w:rsidRDefault="00590163" w:rsidP="001E5811">
            <w:pPr>
              <w:rPr>
                <w:rFonts w:asciiTheme="minorHAnsi" w:hAnsiTheme="minorHAnsi"/>
                <w:lang w:val="id-ID"/>
              </w:rPr>
            </w:pPr>
          </w:p>
          <w:p w:rsidR="00590163" w:rsidRPr="00172F5C" w:rsidRDefault="00590163" w:rsidP="001E5811">
            <w:pPr>
              <w:rPr>
                <w:rFonts w:asciiTheme="minorHAnsi" w:hAnsiTheme="minorHAnsi"/>
                <w:lang w:val="id-ID"/>
              </w:rPr>
            </w:pPr>
            <w:r w:rsidRPr="00172F5C">
              <w:rPr>
                <w:rFonts w:asciiTheme="minorHAnsi" w:hAnsiTheme="minorHAnsi"/>
                <w:lang w:val="id-ID"/>
              </w:rPr>
              <w:t xml:space="preserve">Dua cell menggunakan frekuensi sama dipisahkan  </w:t>
            </w:r>
            <w:r w:rsidR="008F71E0" w:rsidRPr="00172F5C">
              <w:rPr>
                <w:rFonts w:asciiTheme="minorHAnsi" w:hAnsiTheme="minorHAnsi"/>
                <w:lang w:val="id-ID"/>
              </w:rPr>
              <w:t>untuk mencegah CCI</w:t>
            </w:r>
          </w:p>
        </w:tc>
        <w:tc>
          <w:tcPr>
            <w:tcW w:w="2250" w:type="dxa"/>
            <w:tcBorders>
              <w:top w:val="single" w:sz="4" w:space="0" w:color="auto"/>
              <w:left w:val="single" w:sz="4" w:space="0" w:color="auto"/>
              <w:bottom w:val="single" w:sz="4" w:space="0" w:color="auto"/>
              <w:right w:val="single" w:sz="4" w:space="0" w:color="auto"/>
            </w:tcBorders>
          </w:tcPr>
          <w:p w:rsidR="00BB283C" w:rsidRPr="001F62D8" w:rsidRDefault="00590163"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Konsep seluler</w:t>
            </w:r>
          </w:p>
          <w:p w:rsidR="00590163" w:rsidRPr="00F27FCB" w:rsidRDefault="00590163" w:rsidP="00F27FCB">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Kapasitas spektrum radio</w:t>
            </w:r>
          </w:p>
          <w:p w:rsidR="008F71E0" w:rsidRPr="00F27FCB" w:rsidRDefault="00590163" w:rsidP="00F27FCB">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Ijin frekuensi yang dipergunakan kembali</w:t>
            </w:r>
          </w:p>
          <w:p w:rsidR="00590163" w:rsidRPr="001F62D8" w:rsidRDefault="008F71E0"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Ratio acceptable level</w:t>
            </w:r>
          </w:p>
        </w:tc>
        <w:tc>
          <w:tcPr>
            <w:tcW w:w="1530" w:type="dxa"/>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K</w:t>
            </w:r>
          </w:p>
        </w:tc>
        <w:tc>
          <w:tcPr>
            <w:tcW w:w="1358" w:type="dxa"/>
            <w:gridSpan w:val="2"/>
            <w:tcBorders>
              <w:top w:val="single" w:sz="4" w:space="0" w:color="auto"/>
              <w:left w:val="single" w:sz="4" w:space="0" w:color="auto"/>
              <w:bottom w:val="single" w:sz="4" w:space="0" w:color="auto"/>
              <w:right w:val="single" w:sz="4" w:space="0" w:color="auto"/>
            </w:tcBorders>
          </w:tcPr>
          <w:p w:rsidR="00BB283C" w:rsidRPr="00172F5C" w:rsidRDefault="00BB283C" w:rsidP="001E5811">
            <w:pPr>
              <w:jc w:val="center"/>
              <w:rPr>
                <w:rFonts w:asciiTheme="minorHAnsi" w:hAnsiTheme="minorHAnsi"/>
                <w:lang w:val="id-ID"/>
              </w:rPr>
            </w:pPr>
            <w:r w:rsidRPr="00172F5C">
              <w:rPr>
                <w:rFonts w:asciiTheme="minorHAnsi" w:hAnsiTheme="minorHAnsi"/>
                <w:lang w:val="id-ID"/>
              </w:rPr>
              <w:t>1,2,4,5</w:t>
            </w:r>
          </w:p>
        </w:tc>
      </w:tr>
      <w:tr w:rsidR="001E5811" w:rsidRPr="00172F5C" w:rsidTr="001E01E9">
        <w:tblPrEx>
          <w:jc w:val="center"/>
          <w:tblBorders>
            <w:insideH w:val="none" w:sz="0" w:space="0" w:color="auto"/>
            <w:insideV w:val="none" w:sz="0" w:space="0" w:color="auto"/>
          </w:tblBorders>
        </w:tblPrEx>
        <w:trPr>
          <w:gridBefore w:val="1"/>
          <w:wBefore w:w="255" w:type="dxa"/>
          <w:jc w:val="center"/>
        </w:trPr>
        <w:tc>
          <w:tcPr>
            <w:tcW w:w="781" w:type="dxa"/>
            <w:tcBorders>
              <w:top w:val="single" w:sz="4" w:space="0" w:color="auto"/>
              <w:left w:val="single" w:sz="4" w:space="0" w:color="auto"/>
              <w:bottom w:val="single" w:sz="4" w:space="0" w:color="auto"/>
              <w:right w:val="single" w:sz="4" w:space="0" w:color="auto"/>
            </w:tcBorders>
          </w:tcPr>
          <w:p w:rsidR="008D6AE4" w:rsidRPr="00172F5C" w:rsidRDefault="008D6AE4" w:rsidP="001E5811">
            <w:pPr>
              <w:tabs>
                <w:tab w:val="num" w:pos="360"/>
              </w:tabs>
              <w:ind w:left="360" w:hanging="360"/>
              <w:jc w:val="center"/>
              <w:rPr>
                <w:rFonts w:asciiTheme="minorHAnsi" w:hAnsiTheme="minorHAnsi"/>
                <w:lang w:val="id-ID"/>
              </w:rPr>
            </w:pPr>
            <w:r w:rsidRPr="00172F5C">
              <w:rPr>
                <w:rFonts w:asciiTheme="minorHAnsi" w:hAnsiTheme="minorHAnsi"/>
                <w:lang w:val="id-ID"/>
              </w:rPr>
              <w:t>16</w:t>
            </w:r>
          </w:p>
        </w:tc>
        <w:tc>
          <w:tcPr>
            <w:tcW w:w="2700" w:type="dxa"/>
            <w:tcBorders>
              <w:top w:val="single" w:sz="4" w:space="0" w:color="auto"/>
              <w:left w:val="single" w:sz="4" w:space="0" w:color="auto"/>
              <w:bottom w:val="single" w:sz="4" w:space="0" w:color="auto"/>
              <w:right w:val="single" w:sz="4" w:space="0" w:color="auto"/>
            </w:tcBorders>
          </w:tcPr>
          <w:p w:rsidR="008D6AE4" w:rsidRPr="00172F5C" w:rsidRDefault="008D6AE4"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teknik sektorisasi pada sistem selular </w:t>
            </w:r>
          </w:p>
          <w:p w:rsidR="008D6AE4" w:rsidRPr="00172F5C" w:rsidRDefault="008D6AE4" w:rsidP="001E5811">
            <w:pPr>
              <w:pStyle w:val="Default"/>
              <w:rPr>
                <w:rFonts w:asciiTheme="minorHAnsi" w:hAnsiTheme="minorHAnsi"/>
                <w:color w:val="auto"/>
                <w:lang w:val="id-ID"/>
              </w:rPr>
            </w:pPr>
          </w:p>
          <w:p w:rsidR="008D6AE4" w:rsidRPr="00172F5C" w:rsidRDefault="008D6AE4" w:rsidP="001E5811">
            <w:pPr>
              <w:pStyle w:val="Default"/>
              <w:rPr>
                <w:rFonts w:asciiTheme="minorHAnsi" w:hAnsiTheme="minorHAnsi"/>
                <w:color w:val="auto"/>
                <w:lang w:val="id-ID"/>
              </w:rPr>
            </w:pPr>
            <w:r w:rsidRPr="00172F5C">
              <w:rPr>
                <w:rFonts w:asciiTheme="minorHAnsi" w:hAnsiTheme="minorHAnsi"/>
                <w:color w:val="auto"/>
                <w:lang w:val="id-ID"/>
              </w:rPr>
              <w:t xml:space="preserve">Mahasiswa dapat menjelaskan konsep cell spliting </w:t>
            </w:r>
          </w:p>
          <w:p w:rsidR="008D6AE4" w:rsidRPr="00172F5C" w:rsidRDefault="008D6AE4" w:rsidP="001E5811">
            <w:pPr>
              <w:pStyle w:val="Default"/>
              <w:rPr>
                <w:rFonts w:asciiTheme="minorHAnsi" w:hAnsiTheme="minorHAnsi"/>
                <w:color w:val="auto"/>
                <w:lang w:val="id-ID"/>
              </w:rPr>
            </w:pPr>
          </w:p>
          <w:p w:rsidR="008D6AE4" w:rsidRPr="00F27FCB" w:rsidRDefault="008D6AE4" w:rsidP="00F27FCB">
            <w:pPr>
              <w:pStyle w:val="Default"/>
              <w:rPr>
                <w:rFonts w:asciiTheme="minorHAnsi" w:hAnsiTheme="minorHAnsi"/>
                <w:color w:val="auto"/>
              </w:rPr>
            </w:pPr>
            <w:r w:rsidRPr="00172F5C">
              <w:rPr>
                <w:rFonts w:asciiTheme="minorHAnsi" w:hAnsiTheme="minorHAnsi"/>
                <w:color w:val="auto"/>
                <w:lang w:val="id-ID"/>
              </w:rPr>
              <w:t xml:space="preserve">Mahasiswa dapat menjelaskan konsep hand over </w:t>
            </w:r>
          </w:p>
        </w:tc>
        <w:tc>
          <w:tcPr>
            <w:tcW w:w="1551" w:type="dxa"/>
            <w:tcBorders>
              <w:top w:val="single" w:sz="4" w:space="0" w:color="auto"/>
              <w:left w:val="single" w:sz="4" w:space="0" w:color="auto"/>
              <w:bottom w:val="single" w:sz="4" w:space="0" w:color="auto"/>
              <w:right w:val="single" w:sz="4" w:space="0" w:color="auto"/>
            </w:tcBorders>
          </w:tcPr>
          <w:p w:rsidR="008D6AE4" w:rsidRPr="00172F5C" w:rsidRDefault="008D6AE4" w:rsidP="001E5811">
            <w:pPr>
              <w:rPr>
                <w:rFonts w:asciiTheme="minorHAnsi" w:hAnsiTheme="minorHAnsi"/>
                <w:lang w:val="id-ID"/>
              </w:rPr>
            </w:pPr>
            <w:r w:rsidRPr="00172F5C">
              <w:rPr>
                <w:rFonts w:asciiTheme="minorHAnsi" w:hAnsiTheme="minorHAnsi"/>
                <w:lang w:val="id-ID"/>
              </w:rPr>
              <w:t>Pendahuluan meningkatkan kapasitas sistem seluler</w:t>
            </w:r>
          </w:p>
          <w:p w:rsidR="008D6AE4" w:rsidRPr="00172F5C" w:rsidRDefault="008D6AE4" w:rsidP="001E5811">
            <w:pPr>
              <w:rPr>
                <w:rFonts w:asciiTheme="minorHAnsi" w:hAnsiTheme="minorHAnsi"/>
                <w:lang w:val="id-ID"/>
              </w:rPr>
            </w:pPr>
          </w:p>
          <w:p w:rsidR="008D6AE4" w:rsidRPr="00172F5C" w:rsidRDefault="008D6AE4" w:rsidP="001E5811">
            <w:pPr>
              <w:jc w:val="center"/>
              <w:rPr>
                <w:rFonts w:asciiTheme="minorHAnsi" w:hAnsiTheme="minorHAnsi"/>
                <w:lang w:val="id-ID"/>
              </w:rPr>
            </w:pPr>
          </w:p>
          <w:p w:rsidR="008D6AE4" w:rsidRPr="00172F5C" w:rsidRDefault="008D6AE4" w:rsidP="001F3A65">
            <w:pPr>
              <w:rPr>
                <w:rFonts w:asciiTheme="minorHAnsi" w:hAnsiTheme="minorHAnsi"/>
                <w:lang w:val="id-ID"/>
              </w:rPr>
            </w:pPr>
            <w:r w:rsidRPr="00172F5C">
              <w:rPr>
                <w:rFonts w:asciiTheme="minorHAnsi" w:hAnsiTheme="minorHAnsi"/>
                <w:lang w:val="id-ID"/>
              </w:rPr>
              <w:t>Macam-macam handover</w:t>
            </w:r>
          </w:p>
          <w:p w:rsidR="008D6AE4" w:rsidRPr="00172F5C" w:rsidRDefault="008D6AE4" w:rsidP="001E5811">
            <w:pPr>
              <w:jc w:val="center"/>
              <w:rPr>
                <w:rFonts w:asciiTheme="minorHAnsi" w:hAnsiTheme="minorHAnsi"/>
                <w:lang w:val="id-ID"/>
              </w:rPr>
            </w:pPr>
          </w:p>
        </w:tc>
        <w:tc>
          <w:tcPr>
            <w:tcW w:w="2250" w:type="dxa"/>
            <w:tcBorders>
              <w:top w:val="single" w:sz="4" w:space="0" w:color="auto"/>
              <w:left w:val="single" w:sz="4" w:space="0" w:color="auto"/>
              <w:bottom w:val="single" w:sz="4" w:space="0" w:color="auto"/>
              <w:right w:val="single" w:sz="4" w:space="0" w:color="auto"/>
            </w:tcBorders>
          </w:tcPr>
          <w:p w:rsidR="008D6AE4" w:rsidRPr="00F27FCB" w:rsidRDefault="008D6AE4" w:rsidP="00F27FCB">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Teknik sektorisasi</w:t>
            </w:r>
          </w:p>
          <w:p w:rsidR="008D6AE4" w:rsidRPr="00F27FCB" w:rsidRDefault="008D6AE4" w:rsidP="00F27FCB">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Teknik splitting</w:t>
            </w:r>
          </w:p>
          <w:p w:rsidR="008D6AE4" w:rsidRPr="001F62D8" w:rsidRDefault="008D6AE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MN initiated handover</w:t>
            </w:r>
          </w:p>
          <w:p w:rsidR="008D6AE4" w:rsidRPr="001F62D8" w:rsidRDefault="008D6AE4" w:rsidP="001F62D8">
            <w:pPr>
              <w:pStyle w:val="Default"/>
              <w:numPr>
                <w:ilvl w:val="0"/>
                <w:numId w:val="38"/>
              </w:numPr>
              <w:tabs>
                <w:tab w:val="clear" w:pos="720"/>
                <w:tab w:val="num" w:pos="0"/>
              </w:tabs>
              <w:ind w:left="340" w:hanging="283"/>
              <w:rPr>
                <w:rFonts w:asciiTheme="minorHAnsi" w:hAnsiTheme="minorHAnsi"/>
                <w:color w:val="auto"/>
                <w:lang w:val="id-ID"/>
              </w:rPr>
            </w:pPr>
            <w:r w:rsidRPr="001F62D8">
              <w:rPr>
                <w:rFonts w:asciiTheme="minorHAnsi" w:hAnsiTheme="minorHAnsi"/>
                <w:color w:val="auto"/>
                <w:lang w:val="id-ID"/>
              </w:rPr>
              <w:t>Network Initiated Handover</w:t>
            </w:r>
          </w:p>
        </w:tc>
        <w:tc>
          <w:tcPr>
            <w:tcW w:w="1530" w:type="dxa"/>
            <w:tcBorders>
              <w:top w:val="single" w:sz="4" w:space="0" w:color="auto"/>
              <w:left w:val="single" w:sz="4" w:space="0" w:color="auto"/>
              <w:bottom w:val="single" w:sz="4" w:space="0" w:color="auto"/>
              <w:right w:val="single" w:sz="4" w:space="0" w:color="auto"/>
            </w:tcBorders>
          </w:tcPr>
          <w:p w:rsidR="008D6AE4" w:rsidRPr="00172F5C" w:rsidRDefault="008D6AE4" w:rsidP="001E5811">
            <w:pPr>
              <w:jc w:val="center"/>
              <w:rPr>
                <w:rFonts w:asciiTheme="minorHAnsi" w:hAnsiTheme="minorHAnsi"/>
                <w:lang w:val="id-ID"/>
              </w:rPr>
            </w:pPr>
            <w:r w:rsidRPr="00172F5C">
              <w:rPr>
                <w:rFonts w:asciiTheme="minorHAnsi" w:hAnsiTheme="minorHAnsi"/>
                <w:lang w:val="id-ID"/>
              </w:rPr>
              <w:t>R</w:t>
            </w:r>
          </w:p>
        </w:tc>
        <w:tc>
          <w:tcPr>
            <w:tcW w:w="1358" w:type="dxa"/>
            <w:gridSpan w:val="2"/>
            <w:tcBorders>
              <w:top w:val="single" w:sz="4" w:space="0" w:color="auto"/>
              <w:left w:val="single" w:sz="4" w:space="0" w:color="auto"/>
              <w:bottom w:val="single" w:sz="4" w:space="0" w:color="auto"/>
              <w:right w:val="single" w:sz="4" w:space="0" w:color="auto"/>
            </w:tcBorders>
          </w:tcPr>
          <w:p w:rsidR="008D6AE4" w:rsidRPr="00172F5C" w:rsidRDefault="008D6AE4" w:rsidP="001E5811">
            <w:pPr>
              <w:jc w:val="center"/>
              <w:rPr>
                <w:rFonts w:asciiTheme="minorHAnsi" w:hAnsiTheme="minorHAnsi"/>
                <w:lang w:val="id-ID"/>
              </w:rPr>
            </w:pPr>
            <w:r w:rsidRPr="00172F5C">
              <w:rPr>
                <w:rFonts w:asciiTheme="minorHAnsi" w:hAnsiTheme="minorHAnsi"/>
                <w:lang w:val="id-ID"/>
              </w:rPr>
              <w:t>1,2,3,4,5</w:t>
            </w:r>
          </w:p>
        </w:tc>
      </w:tr>
    </w:tbl>
    <w:p w:rsidR="00BB283C" w:rsidRPr="00172F5C" w:rsidRDefault="00BB283C" w:rsidP="001E5811">
      <w:pPr>
        <w:tabs>
          <w:tab w:val="left" w:pos="2130"/>
          <w:tab w:val="left" w:pos="4260"/>
          <w:tab w:val="left" w:pos="5070"/>
          <w:tab w:val="left" w:pos="7196"/>
          <w:tab w:val="left" w:pos="8897"/>
        </w:tabs>
        <w:rPr>
          <w:rFonts w:asciiTheme="minorHAnsi" w:hAnsiTheme="minorHAnsi"/>
          <w:lang w:val="id-ID"/>
        </w:rPr>
      </w:pPr>
    </w:p>
    <w:p w:rsidR="00E96493" w:rsidRPr="00172F5C" w:rsidRDefault="00E96493" w:rsidP="001E5811">
      <w:pPr>
        <w:tabs>
          <w:tab w:val="left" w:pos="2130"/>
          <w:tab w:val="left" w:pos="4260"/>
          <w:tab w:val="left" w:pos="5070"/>
          <w:tab w:val="left" w:pos="7196"/>
          <w:tab w:val="left" w:pos="8897"/>
        </w:tabs>
        <w:rPr>
          <w:rFonts w:asciiTheme="minorHAnsi" w:hAnsiTheme="minorHAnsi"/>
          <w:b/>
          <w:lang w:val="id-ID"/>
        </w:rPr>
      </w:pPr>
    </w:p>
    <w:p w:rsidR="00E96493" w:rsidRPr="00172F5C" w:rsidRDefault="00E96493" w:rsidP="001E5811">
      <w:pPr>
        <w:tabs>
          <w:tab w:val="left" w:pos="2130"/>
          <w:tab w:val="left" w:pos="4260"/>
          <w:tab w:val="left" w:pos="5070"/>
          <w:tab w:val="left" w:pos="7196"/>
          <w:tab w:val="left" w:pos="8897"/>
        </w:tabs>
        <w:rPr>
          <w:rFonts w:asciiTheme="minorHAnsi" w:hAnsiTheme="minorHAnsi"/>
          <w:b/>
          <w:lang w:val="id-ID"/>
        </w:rPr>
      </w:pPr>
    </w:p>
    <w:p w:rsidR="00E96493" w:rsidRPr="00172F5C" w:rsidRDefault="00E96493" w:rsidP="001E5811">
      <w:pPr>
        <w:tabs>
          <w:tab w:val="left" w:pos="2130"/>
          <w:tab w:val="left" w:pos="4260"/>
          <w:tab w:val="left" w:pos="5070"/>
          <w:tab w:val="left" w:pos="7196"/>
          <w:tab w:val="left" w:pos="8897"/>
        </w:tabs>
        <w:rPr>
          <w:rFonts w:asciiTheme="minorHAnsi" w:hAnsiTheme="minorHAnsi"/>
          <w:b/>
          <w:lang w:val="id-ID"/>
        </w:rPr>
      </w:pPr>
    </w:p>
    <w:sectPr w:rsidR="00E96493" w:rsidRPr="00172F5C" w:rsidSect="000C4CD7">
      <w:pgSz w:w="11906" w:h="16838"/>
      <w:pgMar w:top="567" w:right="1797" w:bottom="567"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AC" w:rsidRDefault="00DE56AC">
      <w:r>
        <w:separator/>
      </w:r>
    </w:p>
  </w:endnote>
  <w:endnote w:type="continuationSeparator" w:id="1">
    <w:p w:rsidR="00DE56AC" w:rsidRDefault="00DE5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AC" w:rsidRDefault="00DE56AC">
      <w:r>
        <w:separator/>
      </w:r>
    </w:p>
  </w:footnote>
  <w:footnote w:type="continuationSeparator" w:id="1">
    <w:p w:rsidR="00DE56AC" w:rsidRDefault="00DE5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4040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F7C34"/>
    <w:multiLevelType w:val="hybridMultilevel"/>
    <w:tmpl w:val="3CB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51DCA"/>
    <w:multiLevelType w:val="hybridMultilevel"/>
    <w:tmpl w:val="071E44F8"/>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E33E83"/>
    <w:multiLevelType w:val="hybridMultilevel"/>
    <w:tmpl w:val="D7EAE874"/>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95172"/>
    <w:multiLevelType w:val="hybridMultilevel"/>
    <w:tmpl w:val="F620D0F2"/>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0E73086"/>
    <w:multiLevelType w:val="hybridMultilevel"/>
    <w:tmpl w:val="8A8A5296"/>
    <w:lvl w:ilvl="0" w:tplc="0421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210005" w:tentative="1">
      <w:start w:val="1"/>
      <w:numFmt w:val="bullet"/>
      <w:lvlText w:val=""/>
      <w:lvlJc w:val="left"/>
      <w:pPr>
        <w:tabs>
          <w:tab w:val="num" w:pos="2520"/>
        </w:tabs>
        <w:ind w:left="2520" w:hanging="360"/>
      </w:pPr>
      <w:rPr>
        <w:rFonts w:ascii="Wingdings" w:hAnsi="Wingdings" w:hint="default"/>
      </w:rPr>
    </w:lvl>
    <w:lvl w:ilvl="3" w:tplc="04210001" w:tentative="1">
      <w:start w:val="1"/>
      <w:numFmt w:val="bullet"/>
      <w:lvlText w:val=""/>
      <w:lvlJc w:val="left"/>
      <w:pPr>
        <w:tabs>
          <w:tab w:val="num" w:pos="3240"/>
        </w:tabs>
        <w:ind w:left="3240" w:hanging="360"/>
      </w:pPr>
      <w:rPr>
        <w:rFonts w:ascii="Symbol" w:hAnsi="Symbol" w:hint="default"/>
      </w:rPr>
    </w:lvl>
    <w:lvl w:ilvl="4" w:tplc="04210003" w:tentative="1">
      <w:start w:val="1"/>
      <w:numFmt w:val="bullet"/>
      <w:lvlText w:val="o"/>
      <w:lvlJc w:val="left"/>
      <w:pPr>
        <w:tabs>
          <w:tab w:val="num" w:pos="3960"/>
        </w:tabs>
        <w:ind w:left="3960" w:hanging="360"/>
      </w:pPr>
      <w:rPr>
        <w:rFonts w:ascii="Courier New" w:hAnsi="Courier New" w:cs="Courier New" w:hint="default"/>
      </w:rPr>
    </w:lvl>
    <w:lvl w:ilvl="5" w:tplc="04210005" w:tentative="1">
      <w:start w:val="1"/>
      <w:numFmt w:val="bullet"/>
      <w:lvlText w:val=""/>
      <w:lvlJc w:val="left"/>
      <w:pPr>
        <w:tabs>
          <w:tab w:val="num" w:pos="4680"/>
        </w:tabs>
        <w:ind w:left="4680" w:hanging="360"/>
      </w:pPr>
      <w:rPr>
        <w:rFonts w:ascii="Wingdings" w:hAnsi="Wingdings" w:hint="default"/>
      </w:rPr>
    </w:lvl>
    <w:lvl w:ilvl="6" w:tplc="04210001" w:tentative="1">
      <w:start w:val="1"/>
      <w:numFmt w:val="bullet"/>
      <w:lvlText w:val=""/>
      <w:lvlJc w:val="left"/>
      <w:pPr>
        <w:tabs>
          <w:tab w:val="num" w:pos="5400"/>
        </w:tabs>
        <w:ind w:left="5400" w:hanging="360"/>
      </w:pPr>
      <w:rPr>
        <w:rFonts w:ascii="Symbol" w:hAnsi="Symbol" w:hint="default"/>
      </w:rPr>
    </w:lvl>
    <w:lvl w:ilvl="7" w:tplc="04210003" w:tentative="1">
      <w:start w:val="1"/>
      <w:numFmt w:val="bullet"/>
      <w:lvlText w:val="o"/>
      <w:lvlJc w:val="left"/>
      <w:pPr>
        <w:tabs>
          <w:tab w:val="num" w:pos="6120"/>
        </w:tabs>
        <w:ind w:left="6120" w:hanging="360"/>
      </w:pPr>
      <w:rPr>
        <w:rFonts w:ascii="Courier New" w:hAnsi="Courier New" w:cs="Courier New" w:hint="default"/>
      </w:rPr>
    </w:lvl>
    <w:lvl w:ilvl="8" w:tplc="04210005" w:tentative="1">
      <w:start w:val="1"/>
      <w:numFmt w:val="bullet"/>
      <w:lvlText w:val=""/>
      <w:lvlJc w:val="left"/>
      <w:pPr>
        <w:tabs>
          <w:tab w:val="num" w:pos="6840"/>
        </w:tabs>
        <w:ind w:left="6840" w:hanging="360"/>
      </w:pPr>
      <w:rPr>
        <w:rFonts w:ascii="Wingdings" w:hAnsi="Wingdings" w:hint="default"/>
      </w:rPr>
    </w:lvl>
  </w:abstractNum>
  <w:abstractNum w:abstractNumId="6">
    <w:nsid w:val="137F2B87"/>
    <w:multiLevelType w:val="hybridMultilevel"/>
    <w:tmpl w:val="03EA7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964997"/>
    <w:multiLevelType w:val="hybridMultilevel"/>
    <w:tmpl w:val="D9D2DDE6"/>
    <w:lvl w:ilvl="0" w:tplc="2110C47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6E396B"/>
    <w:multiLevelType w:val="hybridMultilevel"/>
    <w:tmpl w:val="E0585224"/>
    <w:lvl w:ilvl="0" w:tplc="04210001">
      <w:start w:val="1"/>
      <w:numFmt w:val="bullet"/>
      <w:lvlText w:val=""/>
      <w:lvlJc w:val="left"/>
      <w:pPr>
        <w:tabs>
          <w:tab w:val="num" w:pos="720"/>
        </w:tabs>
        <w:ind w:left="720" w:hanging="360"/>
      </w:pPr>
      <w:rPr>
        <w:rFonts w:ascii="Symbol" w:hAnsi="Symbo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9">
    <w:nsid w:val="1BCE577C"/>
    <w:multiLevelType w:val="multilevel"/>
    <w:tmpl w:val="19E24600"/>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rPr>
    </w:lvl>
    <w:lvl w:ilvl="2">
      <w:start w:val="2"/>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251D93"/>
    <w:multiLevelType w:val="hybridMultilevel"/>
    <w:tmpl w:val="AF3AE19E"/>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01E1F"/>
    <w:multiLevelType w:val="hybridMultilevel"/>
    <w:tmpl w:val="61020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6D1AF7"/>
    <w:multiLevelType w:val="multilevel"/>
    <w:tmpl w:val="19E24600"/>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rPr>
    </w:lvl>
    <w:lvl w:ilvl="2">
      <w:start w:val="2"/>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8917FA1"/>
    <w:multiLevelType w:val="hybridMultilevel"/>
    <w:tmpl w:val="49023BBE"/>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347921"/>
    <w:multiLevelType w:val="hybridMultilevel"/>
    <w:tmpl w:val="55D2BDD4"/>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431E7E"/>
    <w:multiLevelType w:val="hybridMultilevel"/>
    <w:tmpl w:val="ED4E55A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2DFB24CD"/>
    <w:multiLevelType w:val="multilevel"/>
    <w:tmpl w:val="1CE4B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2774D97"/>
    <w:multiLevelType w:val="hybridMultilevel"/>
    <w:tmpl w:val="E1D67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C00F39"/>
    <w:multiLevelType w:val="hybridMultilevel"/>
    <w:tmpl w:val="3BDCEDFA"/>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F844E3"/>
    <w:multiLevelType w:val="multilevel"/>
    <w:tmpl w:val="58C8801C"/>
    <w:lvl w:ilvl="0">
      <w:start w:val="1"/>
      <w:numFmt w:val="decimal"/>
      <w:lvlText w:val="%1."/>
      <w:lvlJc w:val="left"/>
      <w:pPr>
        <w:tabs>
          <w:tab w:val="num" w:pos="720"/>
        </w:tabs>
        <w:ind w:left="720" w:hanging="360"/>
      </w:pPr>
    </w:lvl>
    <w:lvl w:ilvl="1">
      <w:start w:val="1"/>
      <w:numFmt w:val="bullet"/>
      <w:lvlText w:val=""/>
      <w:lvlJc w:val="left"/>
      <w:pPr>
        <w:tabs>
          <w:tab w:val="num" w:pos="1324"/>
        </w:tabs>
        <w:ind w:left="1304"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872A70"/>
    <w:multiLevelType w:val="hybridMultilevel"/>
    <w:tmpl w:val="80DAB0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2211133"/>
    <w:multiLevelType w:val="hybridMultilevel"/>
    <w:tmpl w:val="FEF6EC9C"/>
    <w:lvl w:ilvl="0" w:tplc="04210001">
      <w:start w:val="1"/>
      <w:numFmt w:val="bullet"/>
      <w:lvlText w:val=""/>
      <w:lvlJc w:val="left"/>
      <w:pPr>
        <w:tabs>
          <w:tab w:val="num" w:pos="720"/>
        </w:tabs>
        <w:ind w:left="720" w:hanging="360"/>
      </w:pPr>
      <w:rPr>
        <w:rFonts w:ascii="Symbol" w:hAnsi="Symbo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2">
    <w:nsid w:val="57260408"/>
    <w:multiLevelType w:val="hybridMultilevel"/>
    <w:tmpl w:val="AB987B84"/>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2D1D1D"/>
    <w:multiLevelType w:val="hybridMultilevel"/>
    <w:tmpl w:val="0CD24D42"/>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24">
    <w:nsid w:val="5CA60CCA"/>
    <w:multiLevelType w:val="hybridMultilevel"/>
    <w:tmpl w:val="AB66F572"/>
    <w:lvl w:ilvl="0" w:tplc="04210001">
      <w:start w:val="1"/>
      <w:numFmt w:val="bullet"/>
      <w:lvlText w:val=""/>
      <w:lvlJc w:val="left"/>
      <w:pPr>
        <w:tabs>
          <w:tab w:val="num" w:pos="720"/>
        </w:tabs>
        <w:ind w:left="720" w:hanging="360"/>
      </w:pPr>
      <w:rPr>
        <w:rFonts w:ascii="Symbol" w:hAnsi="Symbo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5">
    <w:nsid w:val="5DF422CA"/>
    <w:multiLevelType w:val="hybridMultilevel"/>
    <w:tmpl w:val="8ED85EF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nsid w:val="5F551769"/>
    <w:multiLevelType w:val="multilevel"/>
    <w:tmpl w:val="58C8801C"/>
    <w:lvl w:ilvl="0">
      <w:start w:val="1"/>
      <w:numFmt w:val="decimal"/>
      <w:lvlText w:val="%1."/>
      <w:lvlJc w:val="left"/>
      <w:pPr>
        <w:tabs>
          <w:tab w:val="num" w:pos="720"/>
        </w:tabs>
        <w:ind w:left="720" w:hanging="360"/>
      </w:pPr>
    </w:lvl>
    <w:lvl w:ilvl="1">
      <w:start w:val="1"/>
      <w:numFmt w:val="bullet"/>
      <w:lvlText w:val=""/>
      <w:lvlJc w:val="left"/>
      <w:pPr>
        <w:tabs>
          <w:tab w:val="num" w:pos="1324"/>
        </w:tabs>
        <w:ind w:left="1304"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8205C3"/>
    <w:multiLevelType w:val="hybridMultilevel"/>
    <w:tmpl w:val="58C8801C"/>
    <w:lvl w:ilvl="0" w:tplc="0409000F">
      <w:start w:val="1"/>
      <w:numFmt w:val="decimal"/>
      <w:lvlText w:val="%1."/>
      <w:lvlJc w:val="left"/>
      <w:pPr>
        <w:tabs>
          <w:tab w:val="num" w:pos="720"/>
        </w:tabs>
        <w:ind w:left="720" w:hanging="360"/>
      </w:pPr>
    </w:lvl>
    <w:lvl w:ilvl="1" w:tplc="FF868410">
      <w:start w:val="1"/>
      <w:numFmt w:val="bullet"/>
      <w:lvlText w:val=""/>
      <w:lvlJc w:val="left"/>
      <w:pPr>
        <w:tabs>
          <w:tab w:val="num" w:pos="1324"/>
        </w:tabs>
        <w:ind w:left="1304" w:hanging="34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C87AB1"/>
    <w:multiLevelType w:val="hybridMultilevel"/>
    <w:tmpl w:val="3338547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nsid w:val="6D825118"/>
    <w:multiLevelType w:val="hybridMultilevel"/>
    <w:tmpl w:val="AE2A1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032078"/>
    <w:multiLevelType w:val="hybridMultilevel"/>
    <w:tmpl w:val="C40CAF50"/>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BB72C3"/>
    <w:multiLevelType w:val="hybridMultilevel"/>
    <w:tmpl w:val="F6024E1A"/>
    <w:lvl w:ilvl="0" w:tplc="04210001">
      <w:start w:val="1"/>
      <w:numFmt w:val="bullet"/>
      <w:lvlText w:val=""/>
      <w:lvlJc w:val="left"/>
      <w:pPr>
        <w:tabs>
          <w:tab w:val="num" w:pos="720"/>
        </w:tabs>
        <w:ind w:left="720" w:hanging="360"/>
      </w:pPr>
      <w:rPr>
        <w:rFonts w:ascii="Symbol" w:hAnsi="Symbol"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32">
    <w:nsid w:val="764C242E"/>
    <w:multiLevelType w:val="multilevel"/>
    <w:tmpl w:val="78F029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nsid w:val="77391E57"/>
    <w:multiLevelType w:val="hybridMultilevel"/>
    <w:tmpl w:val="72640256"/>
    <w:lvl w:ilvl="0" w:tplc="0409000F">
      <w:start w:val="1"/>
      <w:numFmt w:val="decimal"/>
      <w:lvlText w:val="%1."/>
      <w:lvlJc w:val="left"/>
      <w:pPr>
        <w:tabs>
          <w:tab w:val="num" w:pos="720"/>
        </w:tabs>
        <w:ind w:left="720" w:hanging="360"/>
      </w:pPr>
      <w:rPr>
        <w:rFont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34">
    <w:nsid w:val="77653632"/>
    <w:multiLevelType w:val="multilevel"/>
    <w:tmpl w:val="58C8801C"/>
    <w:lvl w:ilvl="0">
      <w:start w:val="1"/>
      <w:numFmt w:val="decimal"/>
      <w:lvlText w:val="%1."/>
      <w:lvlJc w:val="left"/>
      <w:pPr>
        <w:tabs>
          <w:tab w:val="num" w:pos="720"/>
        </w:tabs>
        <w:ind w:left="720" w:hanging="360"/>
      </w:pPr>
    </w:lvl>
    <w:lvl w:ilvl="1">
      <w:start w:val="1"/>
      <w:numFmt w:val="bullet"/>
      <w:lvlText w:val=""/>
      <w:lvlJc w:val="left"/>
      <w:pPr>
        <w:tabs>
          <w:tab w:val="num" w:pos="1324"/>
        </w:tabs>
        <w:ind w:left="1304" w:hanging="340"/>
      </w:pPr>
      <w:rPr>
        <w:rFonts w:ascii="Wingdings" w:hAnsi="Wingdings"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E67AAC"/>
    <w:multiLevelType w:val="hybridMultilevel"/>
    <w:tmpl w:val="E26834F2"/>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801E75"/>
    <w:multiLevelType w:val="hybridMultilevel"/>
    <w:tmpl w:val="15FCA994"/>
    <w:lvl w:ilvl="0" w:tplc="B252686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0342BE"/>
    <w:multiLevelType w:val="hybridMultilevel"/>
    <w:tmpl w:val="70B08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057B1A"/>
    <w:multiLevelType w:val="multilevel"/>
    <w:tmpl w:val="5E3C82CA"/>
    <w:lvl w:ilvl="0">
      <w:start w:val="1"/>
      <w:numFmt w:val="decimal"/>
      <w:lvlText w:val="%1."/>
      <w:lvlJc w:val="left"/>
      <w:pPr>
        <w:tabs>
          <w:tab w:val="num" w:pos="1980"/>
        </w:tabs>
        <w:ind w:left="1980" w:hanging="360"/>
      </w:pPr>
      <w:rPr>
        <w:rFont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39">
    <w:nsid w:val="79CA0610"/>
    <w:multiLevelType w:val="hybridMultilevel"/>
    <w:tmpl w:val="7F84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F3054"/>
    <w:multiLevelType w:val="hybridMultilevel"/>
    <w:tmpl w:val="6D0CE49C"/>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2E5267"/>
    <w:multiLevelType w:val="hybridMultilevel"/>
    <w:tmpl w:val="58C8801C"/>
    <w:lvl w:ilvl="0" w:tplc="0409000F">
      <w:start w:val="1"/>
      <w:numFmt w:val="decimal"/>
      <w:lvlText w:val="%1."/>
      <w:lvlJc w:val="left"/>
      <w:pPr>
        <w:tabs>
          <w:tab w:val="num" w:pos="720"/>
        </w:tabs>
        <w:ind w:left="720" w:hanging="360"/>
      </w:pPr>
    </w:lvl>
    <w:lvl w:ilvl="1" w:tplc="DB4CB28A">
      <w:start w:val="1"/>
      <w:numFmt w:val="bullet"/>
      <w:lvlText w:val=""/>
      <w:lvlJc w:val="left"/>
      <w:pPr>
        <w:tabs>
          <w:tab w:val="num" w:pos="360"/>
        </w:tabs>
        <w:ind w:left="340" w:hanging="34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6E6B84"/>
    <w:multiLevelType w:val="hybridMultilevel"/>
    <w:tmpl w:val="FF180336"/>
    <w:lvl w:ilvl="0" w:tplc="DB4CB28A">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0"/>
  </w:num>
  <w:num w:numId="3">
    <w:abstractNumId w:val="27"/>
  </w:num>
  <w:num w:numId="4">
    <w:abstractNumId w:val="17"/>
  </w:num>
  <w:num w:numId="5">
    <w:abstractNumId w:val="41"/>
  </w:num>
  <w:num w:numId="6">
    <w:abstractNumId w:val="40"/>
  </w:num>
  <w:num w:numId="7">
    <w:abstractNumId w:val="30"/>
  </w:num>
  <w:num w:numId="8">
    <w:abstractNumId w:val="2"/>
  </w:num>
  <w:num w:numId="9">
    <w:abstractNumId w:val="13"/>
  </w:num>
  <w:num w:numId="10">
    <w:abstractNumId w:val="10"/>
  </w:num>
  <w:num w:numId="11">
    <w:abstractNumId w:val="35"/>
  </w:num>
  <w:num w:numId="12">
    <w:abstractNumId w:val="22"/>
  </w:num>
  <w:num w:numId="13">
    <w:abstractNumId w:val="3"/>
  </w:num>
  <w:num w:numId="14">
    <w:abstractNumId w:val="14"/>
  </w:num>
  <w:num w:numId="15">
    <w:abstractNumId w:val="42"/>
  </w:num>
  <w:num w:numId="16">
    <w:abstractNumId w:val="18"/>
  </w:num>
  <w:num w:numId="17">
    <w:abstractNumId w:val="26"/>
  </w:num>
  <w:num w:numId="18">
    <w:abstractNumId w:val="7"/>
  </w:num>
  <w:num w:numId="19">
    <w:abstractNumId w:val="34"/>
  </w:num>
  <w:num w:numId="20">
    <w:abstractNumId w:val="19"/>
  </w:num>
  <w:num w:numId="21">
    <w:abstractNumId w:val="36"/>
  </w:num>
  <w:num w:numId="22">
    <w:abstractNumId w:val="21"/>
  </w:num>
  <w:num w:numId="23">
    <w:abstractNumId w:val="20"/>
  </w:num>
  <w:num w:numId="24">
    <w:abstractNumId w:val="5"/>
  </w:num>
  <w:num w:numId="25">
    <w:abstractNumId w:val="8"/>
  </w:num>
  <w:num w:numId="26">
    <w:abstractNumId w:val="12"/>
  </w:num>
  <w:num w:numId="27">
    <w:abstractNumId w:val="9"/>
  </w:num>
  <w:num w:numId="28">
    <w:abstractNumId w:val="38"/>
  </w:num>
  <w:num w:numId="29">
    <w:abstractNumId w:val="31"/>
  </w:num>
  <w:num w:numId="30">
    <w:abstractNumId w:val="24"/>
  </w:num>
  <w:num w:numId="31">
    <w:abstractNumId w:val="29"/>
  </w:num>
  <w:num w:numId="32">
    <w:abstractNumId w:val="37"/>
  </w:num>
  <w:num w:numId="33">
    <w:abstractNumId w:val="15"/>
  </w:num>
  <w:num w:numId="34">
    <w:abstractNumId w:val="11"/>
  </w:num>
  <w:num w:numId="35">
    <w:abstractNumId w:val="25"/>
  </w:num>
  <w:num w:numId="36">
    <w:abstractNumId w:val="28"/>
  </w:num>
  <w:num w:numId="37">
    <w:abstractNumId w:val="23"/>
  </w:num>
  <w:num w:numId="38">
    <w:abstractNumId w:val="6"/>
  </w:num>
  <w:num w:numId="39">
    <w:abstractNumId w:val="16"/>
  </w:num>
  <w:num w:numId="40">
    <w:abstractNumId w:val="39"/>
  </w:num>
  <w:num w:numId="41">
    <w:abstractNumId w:val="33"/>
  </w:num>
  <w:num w:numId="42">
    <w:abstractNumId w:val="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useFELayout/>
  </w:compat>
  <w:rsids>
    <w:rsidRoot w:val="0020549E"/>
    <w:rsid w:val="00001D2D"/>
    <w:rsid w:val="000249F1"/>
    <w:rsid w:val="0003639F"/>
    <w:rsid w:val="00086411"/>
    <w:rsid w:val="000C4CD7"/>
    <w:rsid w:val="000C7961"/>
    <w:rsid w:val="000F1988"/>
    <w:rsid w:val="000F67B3"/>
    <w:rsid w:val="0010687D"/>
    <w:rsid w:val="00172F5C"/>
    <w:rsid w:val="00193D03"/>
    <w:rsid w:val="001C1A9A"/>
    <w:rsid w:val="001E5811"/>
    <w:rsid w:val="001F34DC"/>
    <w:rsid w:val="001F3A65"/>
    <w:rsid w:val="001F62D8"/>
    <w:rsid w:val="00200431"/>
    <w:rsid w:val="0020549E"/>
    <w:rsid w:val="00211AE9"/>
    <w:rsid w:val="00254E38"/>
    <w:rsid w:val="0026482A"/>
    <w:rsid w:val="00286427"/>
    <w:rsid w:val="002A586F"/>
    <w:rsid w:val="0034165C"/>
    <w:rsid w:val="003806F4"/>
    <w:rsid w:val="00381482"/>
    <w:rsid w:val="003A1EF2"/>
    <w:rsid w:val="003F00D7"/>
    <w:rsid w:val="00443650"/>
    <w:rsid w:val="004438F6"/>
    <w:rsid w:val="0049338C"/>
    <w:rsid w:val="004A6190"/>
    <w:rsid w:val="004D158C"/>
    <w:rsid w:val="004E244A"/>
    <w:rsid w:val="004F3621"/>
    <w:rsid w:val="0050067B"/>
    <w:rsid w:val="00523C3E"/>
    <w:rsid w:val="00552FA2"/>
    <w:rsid w:val="005710F3"/>
    <w:rsid w:val="00590163"/>
    <w:rsid w:val="005C51A9"/>
    <w:rsid w:val="006C54A4"/>
    <w:rsid w:val="00704660"/>
    <w:rsid w:val="00724B41"/>
    <w:rsid w:val="00734B26"/>
    <w:rsid w:val="00755152"/>
    <w:rsid w:val="007A5D21"/>
    <w:rsid w:val="007C586D"/>
    <w:rsid w:val="007E29DB"/>
    <w:rsid w:val="00800567"/>
    <w:rsid w:val="008D0600"/>
    <w:rsid w:val="008D4910"/>
    <w:rsid w:val="008D6AE4"/>
    <w:rsid w:val="008F71E0"/>
    <w:rsid w:val="0091600F"/>
    <w:rsid w:val="009D08EF"/>
    <w:rsid w:val="009E2008"/>
    <w:rsid w:val="009E3AE2"/>
    <w:rsid w:val="00A7530A"/>
    <w:rsid w:val="00A80AD2"/>
    <w:rsid w:val="00A95474"/>
    <w:rsid w:val="00AF5C1F"/>
    <w:rsid w:val="00B03743"/>
    <w:rsid w:val="00B30BAF"/>
    <w:rsid w:val="00B63F34"/>
    <w:rsid w:val="00BB283C"/>
    <w:rsid w:val="00C274C7"/>
    <w:rsid w:val="00C36C1D"/>
    <w:rsid w:val="00C47A7B"/>
    <w:rsid w:val="00CB36F4"/>
    <w:rsid w:val="00CE1E92"/>
    <w:rsid w:val="00D306D9"/>
    <w:rsid w:val="00D43FC7"/>
    <w:rsid w:val="00D44457"/>
    <w:rsid w:val="00D544F3"/>
    <w:rsid w:val="00D550E0"/>
    <w:rsid w:val="00D73DF7"/>
    <w:rsid w:val="00D94973"/>
    <w:rsid w:val="00DA4A40"/>
    <w:rsid w:val="00DC10D5"/>
    <w:rsid w:val="00DC4509"/>
    <w:rsid w:val="00DE56AC"/>
    <w:rsid w:val="00DF4B1A"/>
    <w:rsid w:val="00E05549"/>
    <w:rsid w:val="00E473F9"/>
    <w:rsid w:val="00E5361E"/>
    <w:rsid w:val="00E5552B"/>
    <w:rsid w:val="00E805D7"/>
    <w:rsid w:val="00E96493"/>
    <w:rsid w:val="00F20FC4"/>
    <w:rsid w:val="00F27058"/>
    <w:rsid w:val="00F27FCB"/>
    <w:rsid w:val="00F33FEB"/>
    <w:rsid w:val="00F52934"/>
    <w:rsid w:val="00F842F1"/>
    <w:rsid w:val="00F84317"/>
    <w:rsid w:val="00FA799B"/>
    <w:rsid w:val="00FB53F4"/>
    <w:rsid w:val="00FB6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88"/>
    <w:rPr>
      <w:sz w:val="24"/>
      <w:szCs w:val="24"/>
      <w:lang w:val="en-GB"/>
    </w:rPr>
  </w:style>
  <w:style w:type="paragraph" w:styleId="Heading1">
    <w:name w:val="heading 1"/>
    <w:basedOn w:val="Normal"/>
    <w:next w:val="Normal"/>
    <w:qFormat/>
    <w:rsid w:val="000F1988"/>
    <w:pPr>
      <w:keepNext/>
      <w:numPr>
        <w:numId w:val="1"/>
      </w:numPr>
      <w:outlineLvl w:val="0"/>
    </w:pPr>
    <w:rPr>
      <w:rFonts w:ascii="Arial" w:hAnsi="Arial"/>
      <w:b/>
      <w:szCs w:val="20"/>
      <w:lang w:val="en-AU"/>
    </w:rPr>
  </w:style>
  <w:style w:type="paragraph" w:styleId="Heading2">
    <w:name w:val="heading 2"/>
    <w:basedOn w:val="Normal"/>
    <w:next w:val="Normal"/>
    <w:qFormat/>
    <w:rsid w:val="000F1988"/>
    <w:pPr>
      <w:keepNext/>
      <w:numPr>
        <w:ilvl w:val="1"/>
        <w:numId w:val="1"/>
      </w:numPr>
      <w:spacing w:before="60" w:after="60"/>
      <w:outlineLvl w:val="1"/>
    </w:pPr>
    <w:rPr>
      <w:rFonts w:ascii="Arial" w:hAnsi="Arial"/>
      <w:b/>
      <w:szCs w:val="20"/>
      <w:lang w:val="en-AU"/>
    </w:rPr>
  </w:style>
  <w:style w:type="paragraph" w:styleId="Heading3">
    <w:name w:val="heading 3"/>
    <w:basedOn w:val="Normal"/>
    <w:next w:val="Normal"/>
    <w:qFormat/>
    <w:rsid w:val="000F1988"/>
    <w:pPr>
      <w:keepNext/>
      <w:numPr>
        <w:ilvl w:val="2"/>
        <w:numId w:val="1"/>
      </w:numPr>
      <w:spacing w:before="240" w:after="60"/>
      <w:outlineLvl w:val="2"/>
    </w:pPr>
    <w:rPr>
      <w:rFonts w:ascii="Arial" w:hAnsi="Arial"/>
      <w:b/>
      <w:szCs w:val="20"/>
      <w:lang w:val="en-AU"/>
    </w:rPr>
  </w:style>
  <w:style w:type="paragraph" w:styleId="Heading4">
    <w:name w:val="heading 4"/>
    <w:basedOn w:val="Normal"/>
    <w:next w:val="Normal"/>
    <w:qFormat/>
    <w:rsid w:val="000F1988"/>
    <w:pPr>
      <w:keepNext/>
      <w:numPr>
        <w:ilvl w:val="3"/>
        <w:numId w:val="1"/>
      </w:numPr>
      <w:spacing w:before="240" w:after="60"/>
      <w:outlineLvl w:val="3"/>
    </w:pPr>
    <w:rPr>
      <w:rFonts w:ascii="Arial" w:hAnsi="Arial"/>
      <w:b/>
      <w:szCs w:val="20"/>
      <w:lang w:val="en-AU"/>
    </w:rPr>
  </w:style>
  <w:style w:type="paragraph" w:styleId="Heading5">
    <w:name w:val="heading 5"/>
    <w:basedOn w:val="Normal"/>
    <w:next w:val="Normal"/>
    <w:qFormat/>
    <w:rsid w:val="000F1988"/>
    <w:pPr>
      <w:numPr>
        <w:ilvl w:val="4"/>
        <w:numId w:val="1"/>
      </w:numPr>
      <w:spacing w:before="240" w:after="60"/>
      <w:outlineLvl w:val="4"/>
    </w:pPr>
    <w:rPr>
      <w:sz w:val="22"/>
      <w:szCs w:val="20"/>
      <w:lang w:val="en-AU"/>
    </w:rPr>
  </w:style>
  <w:style w:type="paragraph" w:styleId="Heading6">
    <w:name w:val="heading 6"/>
    <w:basedOn w:val="Normal"/>
    <w:next w:val="Normal"/>
    <w:qFormat/>
    <w:rsid w:val="000F1988"/>
    <w:pPr>
      <w:numPr>
        <w:ilvl w:val="5"/>
        <w:numId w:val="1"/>
      </w:numPr>
      <w:spacing w:before="240" w:after="60"/>
      <w:outlineLvl w:val="5"/>
    </w:pPr>
    <w:rPr>
      <w:i/>
      <w:sz w:val="22"/>
      <w:szCs w:val="20"/>
      <w:lang w:val="en-AU"/>
    </w:rPr>
  </w:style>
  <w:style w:type="paragraph" w:styleId="Heading7">
    <w:name w:val="heading 7"/>
    <w:basedOn w:val="Normal"/>
    <w:next w:val="Normal"/>
    <w:qFormat/>
    <w:rsid w:val="000F1988"/>
    <w:pPr>
      <w:numPr>
        <w:ilvl w:val="6"/>
        <w:numId w:val="1"/>
      </w:numPr>
      <w:spacing w:before="240" w:after="60"/>
      <w:outlineLvl w:val="6"/>
    </w:pPr>
    <w:rPr>
      <w:rFonts w:ascii="Arial" w:hAnsi="Arial"/>
      <w:sz w:val="20"/>
      <w:szCs w:val="20"/>
      <w:lang w:val="en-AU"/>
    </w:rPr>
  </w:style>
  <w:style w:type="paragraph" w:styleId="Heading8">
    <w:name w:val="heading 8"/>
    <w:basedOn w:val="Normal"/>
    <w:next w:val="Normal"/>
    <w:qFormat/>
    <w:rsid w:val="000F1988"/>
    <w:pPr>
      <w:numPr>
        <w:ilvl w:val="7"/>
        <w:numId w:val="1"/>
      </w:numPr>
      <w:spacing w:before="240" w:after="60"/>
      <w:outlineLvl w:val="7"/>
    </w:pPr>
    <w:rPr>
      <w:rFonts w:ascii="Arial" w:hAnsi="Arial"/>
      <w:i/>
      <w:sz w:val="20"/>
      <w:szCs w:val="20"/>
      <w:lang w:val="en-AU"/>
    </w:rPr>
  </w:style>
  <w:style w:type="paragraph" w:styleId="Heading9">
    <w:name w:val="heading 9"/>
    <w:basedOn w:val="Normal"/>
    <w:next w:val="Normal"/>
    <w:qFormat/>
    <w:rsid w:val="000F1988"/>
    <w:pPr>
      <w:numPr>
        <w:ilvl w:val="8"/>
        <w:numId w:val="1"/>
      </w:numPr>
      <w:spacing w:before="240" w:after="60"/>
      <w:outlineLvl w:val="8"/>
    </w:pPr>
    <w:rPr>
      <w:rFonts w:ascii="Arial" w:hAnsi="Arial"/>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1988"/>
    <w:pPr>
      <w:tabs>
        <w:tab w:val="center" w:pos="4153"/>
        <w:tab w:val="right" w:pos="8306"/>
      </w:tabs>
    </w:pPr>
    <w:rPr>
      <w:sz w:val="20"/>
      <w:szCs w:val="20"/>
      <w:lang w:val="en-AU"/>
    </w:rPr>
  </w:style>
  <w:style w:type="paragraph" w:customStyle="1" w:styleId="guidelines">
    <w:name w:val="guidelines"/>
    <w:basedOn w:val="Normal"/>
    <w:rsid w:val="000F1988"/>
    <w:rPr>
      <w:i/>
      <w:sz w:val="20"/>
      <w:szCs w:val="20"/>
      <w:lang w:val="en-AU"/>
    </w:rPr>
  </w:style>
  <w:style w:type="paragraph" w:styleId="TOC1">
    <w:name w:val="toc 1"/>
    <w:basedOn w:val="Normal"/>
    <w:next w:val="Normal"/>
    <w:autoRedefine/>
    <w:semiHidden/>
    <w:rsid w:val="000F1988"/>
    <w:rPr>
      <w:sz w:val="20"/>
      <w:szCs w:val="20"/>
      <w:lang w:val="en-AU"/>
    </w:rPr>
  </w:style>
  <w:style w:type="paragraph" w:styleId="ListBullet">
    <w:name w:val="List Bullet"/>
    <w:basedOn w:val="Normal"/>
    <w:autoRedefine/>
    <w:rsid w:val="000F1988"/>
    <w:pPr>
      <w:numPr>
        <w:numId w:val="2"/>
      </w:numPr>
      <w:spacing w:after="120"/>
      <w:jc w:val="both"/>
    </w:pPr>
    <w:rPr>
      <w:szCs w:val="20"/>
      <w:lang w:val="en-US"/>
    </w:rPr>
  </w:style>
  <w:style w:type="paragraph" w:styleId="Footer">
    <w:name w:val="footer"/>
    <w:basedOn w:val="Normal"/>
    <w:rsid w:val="000F1988"/>
    <w:pPr>
      <w:tabs>
        <w:tab w:val="center" w:pos="4320"/>
        <w:tab w:val="right" w:pos="8640"/>
      </w:tabs>
    </w:pPr>
  </w:style>
  <w:style w:type="paragraph" w:styleId="BodyText">
    <w:name w:val="Body Text"/>
    <w:basedOn w:val="Normal"/>
    <w:rsid w:val="000F1988"/>
    <w:rPr>
      <w:b/>
      <w:sz w:val="56"/>
      <w:szCs w:val="28"/>
      <w:lang w:val="en-US"/>
    </w:rPr>
  </w:style>
  <w:style w:type="paragraph" w:styleId="BodyText2">
    <w:name w:val="Body Text 2"/>
    <w:basedOn w:val="Normal"/>
    <w:rsid w:val="000F1988"/>
    <w:rPr>
      <w:rFonts w:ascii="Arial" w:hAnsi="Arial" w:cs="Arial"/>
      <w:sz w:val="20"/>
      <w:szCs w:val="20"/>
    </w:rPr>
  </w:style>
  <w:style w:type="paragraph" w:styleId="BodyTextIndent">
    <w:name w:val="Body Text Indent"/>
    <w:basedOn w:val="Normal"/>
    <w:rsid w:val="00704660"/>
    <w:pPr>
      <w:spacing w:after="120"/>
      <w:ind w:left="360"/>
    </w:pPr>
  </w:style>
  <w:style w:type="paragraph" w:styleId="NormalWeb">
    <w:name w:val="Normal (Web)"/>
    <w:basedOn w:val="Normal"/>
    <w:rsid w:val="00E96493"/>
    <w:pPr>
      <w:spacing w:before="100" w:beforeAutospacing="1" w:after="100" w:afterAutospacing="1"/>
    </w:pPr>
    <w:rPr>
      <w:rFonts w:eastAsia="Times New Roman"/>
      <w:lang w:val="id-ID" w:eastAsia="id-ID"/>
    </w:rPr>
  </w:style>
  <w:style w:type="character" w:customStyle="1" w:styleId="HeaderChar">
    <w:name w:val="Header Char"/>
    <w:basedOn w:val="DefaultParagraphFont"/>
    <w:link w:val="Header"/>
    <w:uiPriority w:val="99"/>
    <w:rsid w:val="007A5D21"/>
    <w:rPr>
      <w:lang w:val="en-AU"/>
    </w:rPr>
  </w:style>
  <w:style w:type="paragraph" w:styleId="BalloonText">
    <w:name w:val="Balloon Text"/>
    <w:basedOn w:val="Normal"/>
    <w:link w:val="BalloonTextChar"/>
    <w:rsid w:val="00F20FC4"/>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0FC4"/>
    <w:rPr>
      <w:rFonts w:ascii="Tahoma" w:eastAsia="Times New Roman" w:hAnsi="Tahoma" w:cs="Tahoma"/>
      <w:sz w:val="16"/>
      <w:szCs w:val="16"/>
    </w:rPr>
  </w:style>
  <w:style w:type="paragraph" w:customStyle="1" w:styleId="Default">
    <w:name w:val="Default"/>
    <w:rsid w:val="00086411"/>
    <w:pPr>
      <w:autoSpaceDE w:val="0"/>
      <w:autoSpaceDN w:val="0"/>
      <w:adjustRightInd w:val="0"/>
    </w:pPr>
    <w:rPr>
      <w:color w:val="000000"/>
      <w:sz w:val="24"/>
      <w:szCs w:val="24"/>
    </w:rPr>
  </w:style>
  <w:style w:type="paragraph" w:styleId="ListParagraph">
    <w:name w:val="List Paragraph"/>
    <w:basedOn w:val="Normal"/>
    <w:uiPriority w:val="34"/>
    <w:qFormat/>
    <w:rsid w:val="00086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88"/>
    <w:rPr>
      <w:sz w:val="24"/>
      <w:szCs w:val="24"/>
      <w:lang w:val="en-GB"/>
    </w:rPr>
  </w:style>
  <w:style w:type="paragraph" w:styleId="Heading1">
    <w:name w:val="heading 1"/>
    <w:basedOn w:val="Normal"/>
    <w:next w:val="Normal"/>
    <w:qFormat/>
    <w:rsid w:val="000F1988"/>
    <w:pPr>
      <w:keepNext/>
      <w:numPr>
        <w:numId w:val="1"/>
      </w:numPr>
      <w:outlineLvl w:val="0"/>
    </w:pPr>
    <w:rPr>
      <w:rFonts w:ascii="Arial" w:hAnsi="Arial"/>
      <w:b/>
      <w:szCs w:val="20"/>
      <w:lang w:val="en-AU"/>
    </w:rPr>
  </w:style>
  <w:style w:type="paragraph" w:styleId="Heading2">
    <w:name w:val="heading 2"/>
    <w:basedOn w:val="Normal"/>
    <w:next w:val="Normal"/>
    <w:qFormat/>
    <w:rsid w:val="000F1988"/>
    <w:pPr>
      <w:keepNext/>
      <w:numPr>
        <w:ilvl w:val="1"/>
        <w:numId w:val="1"/>
      </w:numPr>
      <w:spacing w:before="60" w:after="60"/>
      <w:outlineLvl w:val="1"/>
    </w:pPr>
    <w:rPr>
      <w:rFonts w:ascii="Arial" w:hAnsi="Arial"/>
      <w:b/>
      <w:szCs w:val="20"/>
      <w:lang w:val="en-AU"/>
    </w:rPr>
  </w:style>
  <w:style w:type="paragraph" w:styleId="Heading3">
    <w:name w:val="heading 3"/>
    <w:basedOn w:val="Normal"/>
    <w:next w:val="Normal"/>
    <w:qFormat/>
    <w:rsid w:val="000F1988"/>
    <w:pPr>
      <w:keepNext/>
      <w:numPr>
        <w:ilvl w:val="2"/>
        <w:numId w:val="1"/>
      </w:numPr>
      <w:spacing w:before="240" w:after="60"/>
      <w:outlineLvl w:val="2"/>
    </w:pPr>
    <w:rPr>
      <w:rFonts w:ascii="Arial" w:hAnsi="Arial"/>
      <w:b/>
      <w:szCs w:val="20"/>
      <w:lang w:val="en-AU"/>
    </w:rPr>
  </w:style>
  <w:style w:type="paragraph" w:styleId="Heading4">
    <w:name w:val="heading 4"/>
    <w:basedOn w:val="Normal"/>
    <w:next w:val="Normal"/>
    <w:qFormat/>
    <w:rsid w:val="000F1988"/>
    <w:pPr>
      <w:keepNext/>
      <w:numPr>
        <w:ilvl w:val="3"/>
        <w:numId w:val="1"/>
      </w:numPr>
      <w:spacing w:before="240" w:after="60"/>
      <w:outlineLvl w:val="3"/>
    </w:pPr>
    <w:rPr>
      <w:rFonts w:ascii="Arial" w:hAnsi="Arial"/>
      <w:b/>
      <w:szCs w:val="20"/>
      <w:lang w:val="en-AU"/>
    </w:rPr>
  </w:style>
  <w:style w:type="paragraph" w:styleId="Heading5">
    <w:name w:val="heading 5"/>
    <w:basedOn w:val="Normal"/>
    <w:next w:val="Normal"/>
    <w:qFormat/>
    <w:rsid w:val="000F1988"/>
    <w:pPr>
      <w:numPr>
        <w:ilvl w:val="4"/>
        <w:numId w:val="1"/>
      </w:numPr>
      <w:spacing w:before="240" w:after="60"/>
      <w:outlineLvl w:val="4"/>
    </w:pPr>
    <w:rPr>
      <w:sz w:val="22"/>
      <w:szCs w:val="20"/>
      <w:lang w:val="en-AU"/>
    </w:rPr>
  </w:style>
  <w:style w:type="paragraph" w:styleId="Heading6">
    <w:name w:val="heading 6"/>
    <w:basedOn w:val="Normal"/>
    <w:next w:val="Normal"/>
    <w:qFormat/>
    <w:rsid w:val="000F1988"/>
    <w:pPr>
      <w:numPr>
        <w:ilvl w:val="5"/>
        <w:numId w:val="1"/>
      </w:numPr>
      <w:spacing w:before="240" w:after="60"/>
      <w:outlineLvl w:val="5"/>
    </w:pPr>
    <w:rPr>
      <w:i/>
      <w:sz w:val="22"/>
      <w:szCs w:val="20"/>
      <w:lang w:val="en-AU"/>
    </w:rPr>
  </w:style>
  <w:style w:type="paragraph" w:styleId="Heading7">
    <w:name w:val="heading 7"/>
    <w:basedOn w:val="Normal"/>
    <w:next w:val="Normal"/>
    <w:qFormat/>
    <w:rsid w:val="000F1988"/>
    <w:pPr>
      <w:numPr>
        <w:ilvl w:val="6"/>
        <w:numId w:val="1"/>
      </w:numPr>
      <w:spacing w:before="240" w:after="60"/>
      <w:outlineLvl w:val="6"/>
    </w:pPr>
    <w:rPr>
      <w:rFonts w:ascii="Arial" w:hAnsi="Arial"/>
      <w:sz w:val="20"/>
      <w:szCs w:val="20"/>
      <w:lang w:val="en-AU"/>
    </w:rPr>
  </w:style>
  <w:style w:type="paragraph" w:styleId="Heading8">
    <w:name w:val="heading 8"/>
    <w:basedOn w:val="Normal"/>
    <w:next w:val="Normal"/>
    <w:qFormat/>
    <w:rsid w:val="000F1988"/>
    <w:pPr>
      <w:numPr>
        <w:ilvl w:val="7"/>
        <w:numId w:val="1"/>
      </w:numPr>
      <w:spacing w:before="240" w:after="60"/>
      <w:outlineLvl w:val="7"/>
    </w:pPr>
    <w:rPr>
      <w:rFonts w:ascii="Arial" w:hAnsi="Arial"/>
      <w:i/>
      <w:sz w:val="20"/>
      <w:szCs w:val="20"/>
      <w:lang w:val="en-AU"/>
    </w:rPr>
  </w:style>
  <w:style w:type="paragraph" w:styleId="Heading9">
    <w:name w:val="heading 9"/>
    <w:basedOn w:val="Normal"/>
    <w:next w:val="Normal"/>
    <w:qFormat/>
    <w:rsid w:val="000F1988"/>
    <w:pPr>
      <w:numPr>
        <w:ilvl w:val="8"/>
        <w:numId w:val="1"/>
      </w:numPr>
      <w:spacing w:before="240" w:after="60"/>
      <w:outlineLvl w:val="8"/>
    </w:pPr>
    <w:rPr>
      <w:rFonts w:ascii="Arial" w:hAnsi="Arial"/>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1988"/>
    <w:pPr>
      <w:tabs>
        <w:tab w:val="center" w:pos="4153"/>
        <w:tab w:val="right" w:pos="8306"/>
      </w:tabs>
    </w:pPr>
    <w:rPr>
      <w:sz w:val="20"/>
      <w:szCs w:val="20"/>
      <w:lang w:val="en-AU"/>
    </w:rPr>
  </w:style>
  <w:style w:type="paragraph" w:customStyle="1" w:styleId="guidelines">
    <w:name w:val="guidelines"/>
    <w:basedOn w:val="Normal"/>
    <w:rsid w:val="000F1988"/>
    <w:rPr>
      <w:i/>
      <w:sz w:val="20"/>
      <w:szCs w:val="20"/>
      <w:lang w:val="en-AU"/>
    </w:rPr>
  </w:style>
  <w:style w:type="paragraph" w:styleId="TOC1">
    <w:name w:val="toc 1"/>
    <w:basedOn w:val="Normal"/>
    <w:next w:val="Normal"/>
    <w:autoRedefine/>
    <w:semiHidden/>
    <w:rsid w:val="000F1988"/>
    <w:rPr>
      <w:sz w:val="20"/>
      <w:szCs w:val="20"/>
      <w:lang w:val="en-AU"/>
    </w:rPr>
  </w:style>
  <w:style w:type="paragraph" w:styleId="ListBullet">
    <w:name w:val="List Bullet"/>
    <w:basedOn w:val="Normal"/>
    <w:autoRedefine/>
    <w:rsid w:val="000F1988"/>
    <w:pPr>
      <w:numPr>
        <w:numId w:val="2"/>
      </w:numPr>
      <w:spacing w:after="120"/>
      <w:jc w:val="both"/>
    </w:pPr>
    <w:rPr>
      <w:szCs w:val="20"/>
      <w:lang w:val="en-US"/>
    </w:rPr>
  </w:style>
  <w:style w:type="paragraph" w:styleId="Footer">
    <w:name w:val="footer"/>
    <w:basedOn w:val="Normal"/>
    <w:rsid w:val="000F1988"/>
    <w:pPr>
      <w:tabs>
        <w:tab w:val="center" w:pos="4320"/>
        <w:tab w:val="right" w:pos="8640"/>
      </w:tabs>
    </w:pPr>
  </w:style>
  <w:style w:type="paragraph" w:styleId="BodyText">
    <w:name w:val="Body Text"/>
    <w:basedOn w:val="Normal"/>
    <w:rsid w:val="000F1988"/>
    <w:rPr>
      <w:b/>
      <w:sz w:val="56"/>
      <w:szCs w:val="28"/>
      <w:lang w:val="en-US"/>
    </w:rPr>
  </w:style>
  <w:style w:type="paragraph" w:styleId="BodyText2">
    <w:name w:val="Body Text 2"/>
    <w:basedOn w:val="Normal"/>
    <w:rsid w:val="000F1988"/>
    <w:rPr>
      <w:rFonts w:ascii="Arial" w:hAnsi="Arial" w:cs="Arial"/>
      <w:sz w:val="20"/>
      <w:szCs w:val="20"/>
    </w:rPr>
  </w:style>
  <w:style w:type="paragraph" w:styleId="BodyTextIndent">
    <w:name w:val="Body Text Indent"/>
    <w:basedOn w:val="Normal"/>
    <w:rsid w:val="00704660"/>
    <w:pPr>
      <w:spacing w:after="120"/>
      <w:ind w:left="360"/>
    </w:pPr>
  </w:style>
  <w:style w:type="paragraph" w:styleId="NormalWeb">
    <w:name w:val="Normal (Web)"/>
    <w:basedOn w:val="Normal"/>
    <w:rsid w:val="00E96493"/>
    <w:pPr>
      <w:spacing w:before="100" w:beforeAutospacing="1" w:after="100" w:afterAutospacing="1"/>
    </w:pPr>
    <w:rPr>
      <w:rFonts w:eastAsia="Times New Roman"/>
      <w:lang w:val="id-ID" w:eastAsia="id-ID"/>
    </w:rPr>
  </w:style>
  <w:style w:type="character" w:customStyle="1" w:styleId="HeaderChar">
    <w:name w:val="Header Char"/>
    <w:basedOn w:val="DefaultParagraphFont"/>
    <w:link w:val="Header"/>
    <w:uiPriority w:val="99"/>
    <w:rsid w:val="007A5D21"/>
    <w:rPr>
      <w:lang w:val="en-AU"/>
    </w:rPr>
  </w:style>
  <w:style w:type="paragraph" w:styleId="BalloonText">
    <w:name w:val="Balloon Text"/>
    <w:basedOn w:val="Normal"/>
    <w:link w:val="BalloonTextChar"/>
    <w:rsid w:val="00F20FC4"/>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20FC4"/>
    <w:rPr>
      <w:rFonts w:ascii="Tahoma" w:eastAsia="Times New Roman" w:hAnsi="Tahoma" w:cs="Tahoma"/>
      <w:sz w:val="16"/>
      <w:szCs w:val="16"/>
    </w:rPr>
  </w:style>
  <w:style w:type="paragraph" w:customStyle="1" w:styleId="Default">
    <w:name w:val="Default"/>
    <w:rsid w:val="00086411"/>
    <w:pPr>
      <w:autoSpaceDE w:val="0"/>
      <w:autoSpaceDN w:val="0"/>
      <w:adjustRightInd w:val="0"/>
    </w:pPr>
    <w:rPr>
      <w:color w:val="000000"/>
      <w:sz w:val="24"/>
      <w:szCs w:val="24"/>
    </w:rPr>
  </w:style>
  <w:style w:type="paragraph" w:styleId="ListParagraph">
    <w:name w:val="List Paragraph"/>
    <w:basedOn w:val="Normal"/>
    <w:uiPriority w:val="34"/>
    <w:qFormat/>
    <w:rsid w:val="000864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2EB8-3BDA-463A-A05E-00D4C83C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SAP EL2001</vt:lpstr>
    </vt:vector>
  </TitlesOfParts>
  <Company>ITB</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EL2001</dc:title>
  <dc:creator>BR</dc:creator>
  <cp:lastModifiedBy>Ida Anisah</cp:lastModifiedBy>
  <cp:revision>7</cp:revision>
  <dcterms:created xsi:type="dcterms:W3CDTF">2014-11-17T21:30:00Z</dcterms:created>
  <dcterms:modified xsi:type="dcterms:W3CDTF">2015-11-18T02:38:00Z</dcterms:modified>
</cp:coreProperties>
</file>